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F2182" w:rsidRDefault="008F2182" w:rsidP="008F2182">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r>
        <w:rPr>
          <w:rFonts w:ascii="Bookman Old Style" w:hAnsi="Bookman Old Style"/>
          <w:noProof/>
          <w:szCs w:val="24"/>
          <w:lang w:eastAsia="id-ID"/>
        </w:rPr>
        <w:drawing>
          <wp:anchor distT="0" distB="0" distL="114300" distR="114300" simplePos="0" relativeHeight="251663360" behindDoc="0" locked="0" layoutInCell="1" allowOverlap="1" wp14:anchorId="31DE9DE2" wp14:editId="445BAB10">
            <wp:simplePos x="0" y="0"/>
            <wp:positionH relativeFrom="column">
              <wp:posOffset>2216150</wp:posOffset>
            </wp:positionH>
            <wp:positionV relativeFrom="paragraph">
              <wp:posOffset>-371475</wp:posOffset>
            </wp:positionV>
            <wp:extent cx="1428750" cy="1485900"/>
            <wp:effectExtent l="0" t="0" r="0" b="0"/>
            <wp:wrapNone/>
            <wp:docPr id="2" name="Picture 2" descr="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2182" w:rsidRDefault="008F2182" w:rsidP="008F2182">
      <w:pPr>
        <w:widowControl w:val="0"/>
        <w:tabs>
          <w:tab w:val="left" w:leader="dot" w:pos="6406"/>
        </w:tabs>
        <w:autoSpaceDE w:val="0"/>
        <w:autoSpaceDN w:val="0"/>
        <w:rPr>
          <w:rFonts w:ascii="Bookman Old Style" w:hAnsi="Bookman Old Style"/>
          <w:noProof/>
          <w:szCs w:val="24"/>
        </w:rPr>
      </w:pPr>
    </w:p>
    <w:p w:rsidR="008F2182" w:rsidRPr="00F15ABA" w:rsidRDefault="008F2182" w:rsidP="008F2182">
      <w:pPr>
        <w:widowControl w:val="0"/>
        <w:tabs>
          <w:tab w:val="left" w:leader="dot" w:pos="6406"/>
        </w:tabs>
        <w:autoSpaceDE w:val="0"/>
        <w:autoSpaceDN w:val="0"/>
        <w:rPr>
          <w:rFonts w:ascii="Bookman Old Style" w:hAnsi="Bookman Old Style" w:cs="Bookman Old Style"/>
          <w:color w:val="000000" w:themeColor="text1"/>
          <w:szCs w:val="24"/>
        </w:rPr>
      </w:pPr>
    </w:p>
    <w:p w:rsidR="008F2182" w:rsidRDefault="008F2182" w:rsidP="008F2182">
      <w:pPr>
        <w:widowControl w:val="0"/>
        <w:tabs>
          <w:tab w:val="left" w:leader="dot" w:pos="6406"/>
        </w:tabs>
        <w:autoSpaceDE w:val="0"/>
        <w:autoSpaceDN w:val="0"/>
        <w:jc w:val="center"/>
        <w:rPr>
          <w:rFonts w:ascii="Bookman Old Style" w:hAnsi="Bookman Old Style" w:cs="Bookman Old Style"/>
          <w:color w:val="000000" w:themeColor="text1"/>
          <w:szCs w:val="24"/>
        </w:rPr>
      </w:pPr>
      <w:r w:rsidRPr="00647DAB">
        <w:rPr>
          <w:rFonts w:ascii="Bookman Old Style" w:hAnsi="Bookman Old Style"/>
          <w:noProof/>
          <w:szCs w:val="24"/>
          <w:lang w:eastAsia="id-ID"/>
        </w:rPr>
        <w:drawing>
          <wp:anchor distT="0" distB="0" distL="114300" distR="114300" simplePos="0" relativeHeight="251664384" behindDoc="1" locked="0" layoutInCell="1" allowOverlap="1" wp14:anchorId="0BBE54FD" wp14:editId="1FCF2F06">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2" name="Picture 11" descr="E:\DINAS PU &amp; TATA RUANG BUTON UTARA\JPG RTRW BUTUR\Peta Rencana Rencana Tata ruang Wilayah.jpg"/>
            <wp:cNvGraphicFramePr/>
            <a:graphic xmlns:a="http://schemas.openxmlformats.org/drawingml/2006/main">
              <a:graphicData uri="http://schemas.openxmlformats.org/drawingml/2006/picture">
                <pic:pic xmlns:pic="http://schemas.openxmlformats.org/drawingml/2006/picture">
                  <pic:nvPicPr>
                    <pic:cNvPr id="12" name="Picture 11" descr="E:\DINAS PU &amp; TATA RUANG BUTON UTARA\JPG RTRW BUTUR\Peta Rencana Rencana Tata ruang Wilayah.jpg"/>
                    <pic:cNvPicPr/>
                  </pic:nvPicPr>
                  <pic:blipFill rotWithShape="1">
                    <a:blip r:embed="rId9" cstate="print">
                      <a:extLst>
                        <a:ext uri="{BEBA8EAE-BF5A-486C-A8C5-ECC9F3942E4B}">
                          <a14:imgProps xmlns:a14="http://schemas.microsoft.com/office/drawing/2010/main">
                            <a14:imgLayer r:embed="rId10">
                              <a14:imgEffect>
                                <a14:saturation sat="400000"/>
                              </a14:imgEffect>
                            </a14:imgLayer>
                          </a14:imgProps>
                        </a:ex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8F2182" w:rsidRDefault="008F2182" w:rsidP="008F2182">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F2182" w:rsidRDefault="008F2182" w:rsidP="008F2182">
      <w:pPr>
        <w:widowControl w:val="0"/>
        <w:tabs>
          <w:tab w:val="left" w:leader="dot" w:pos="6406"/>
        </w:tabs>
        <w:autoSpaceDE w:val="0"/>
        <w:autoSpaceDN w:val="0"/>
        <w:jc w:val="center"/>
        <w:rPr>
          <w:rFonts w:ascii="Bookman Old Style" w:hAnsi="Bookman Old Style" w:cs="Bookman Old Style"/>
          <w:color w:val="000000" w:themeColor="text1"/>
          <w:szCs w:val="24"/>
        </w:rPr>
      </w:pPr>
      <w:r>
        <w:rPr>
          <w:rFonts w:ascii="Times New Roman" w:hAnsi="Times New Roman" w:cstheme="minorHAnsi"/>
          <w:noProof/>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34.35pt;margin-top:11.45pt;width:416.4pt;height:54.95pt;z-index:251661312;mso-position-horizontal-relative:text;mso-position-vertical-relative:text;mso-width-relative:page;mso-height-relative:page" fillcolor="black [3213]">
            <v:stroke r:id="rId11" o:title=""/>
            <v:shadow color="#868686"/>
            <v:textpath style="font-family:&quot;Arial Rounded MT Bold&quot;;font-weight:bold;v-text-kern:t" trim="t" fitpath="t" string="PERATURAN BUPATI BUTON UTARA&#10;NOMOR 6 TAHUN 2018"/>
          </v:shape>
        </w:pict>
      </w:r>
    </w:p>
    <w:p w:rsidR="008F2182" w:rsidRDefault="008F2182" w:rsidP="008F2182">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F2182" w:rsidRDefault="008F2182" w:rsidP="008F2182">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F2182" w:rsidRDefault="008F2182" w:rsidP="008F2182">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F2182" w:rsidRDefault="008F2182" w:rsidP="008F2182">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F2182" w:rsidRDefault="008F2182" w:rsidP="008F2182">
      <w:pPr>
        <w:widowControl w:val="0"/>
        <w:tabs>
          <w:tab w:val="left" w:leader="dot" w:pos="6406"/>
        </w:tabs>
        <w:autoSpaceDE w:val="0"/>
        <w:autoSpaceDN w:val="0"/>
        <w:jc w:val="center"/>
        <w:rPr>
          <w:rFonts w:ascii="Bookman Old Style" w:hAnsi="Bookman Old Style" w:cs="Bookman Old Style"/>
          <w:color w:val="000000" w:themeColor="text1"/>
          <w:szCs w:val="24"/>
        </w:rPr>
      </w:pPr>
    </w:p>
    <w:p w:rsidR="008F2182" w:rsidRPr="00F15ABA" w:rsidRDefault="008F2182" w:rsidP="008F2182">
      <w:pPr>
        <w:widowControl w:val="0"/>
        <w:tabs>
          <w:tab w:val="left" w:leader="dot" w:pos="6406"/>
        </w:tabs>
        <w:autoSpaceDE w:val="0"/>
        <w:autoSpaceDN w:val="0"/>
        <w:rPr>
          <w:rFonts w:ascii="Bookman Old Style" w:hAnsi="Bookman Old Style" w:cs="Bookman Old Style"/>
          <w:color w:val="000000" w:themeColor="text1"/>
          <w:szCs w:val="24"/>
        </w:rPr>
      </w:pPr>
      <w:r>
        <w:rPr>
          <w:rFonts w:ascii="Times New Roman" w:hAnsi="Times New Roman"/>
          <w:noProof/>
          <w:lang w:val="en-ID"/>
        </w:rPr>
        <w:pict>
          <v:shape id="_x0000_s1027" type="#_x0000_t136" style="position:absolute;margin-left:-301.85pt;margin-top:19.55pt;width:175.15pt;height:56.4pt;z-index:251662336;mso-position-horizontal-relative:text;mso-position-vertical-relative:text;mso-width-relative:page;mso-height-relative:page" fillcolor="red" strokecolor="red">
            <v:shadow on="t" opacity="52429f"/>
            <v:textpath style="font-family:&quot;Book Antiqua&quot;;font-weight:bold;font-style:italic;v-text-kern:t" trim="t" fitpath="t" string="tentang"/>
          </v:shape>
        </w:pict>
      </w:r>
    </w:p>
    <w:p w:rsidR="008F2182" w:rsidRDefault="008F2182" w:rsidP="008F218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r>
        <w:rPr>
          <w:rFonts w:ascii="Bookman Old Style" w:hAnsi="Bookman Old Style" w:cs="Bookman Old Style"/>
          <w:noProof/>
          <w:color w:val="000000" w:themeColor="text1"/>
          <w:szCs w:val="24"/>
          <w:lang w:eastAsia="id-ID"/>
        </w:rPr>
        <w:pict>
          <v:rect id="_x0000_s1030" style="position:absolute;left:0;text-align:left;margin-left:-394.45pt;margin-top:99.8pt;width:83pt;height:7.15pt;z-index:251667456" fillcolor="#fabf8f [1945]" strokecolor="#fabf8f [1945]"/>
        </w:pict>
      </w:r>
    </w:p>
    <w:p w:rsidR="008F2182" w:rsidRDefault="008F2182" w:rsidP="008F218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p>
    <w:p w:rsidR="008F2182" w:rsidRDefault="008F2182" w:rsidP="008F218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p>
    <w:p w:rsidR="008F2182" w:rsidRDefault="008F2182" w:rsidP="008F218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p>
    <w:p w:rsidR="008F2182" w:rsidRDefault="008F2182" w:rsidP="008F2182">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8F2182" w:rsidRDefault="008F2182" w:rsidP="008F2182">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szCs w:val="24"/>
        </w:rPr>
      </w:pPr>
      <w:r>
        <w:rPr>
          <w:rFonts w:ascii="Bookman Old Style" w:hAnsi="Bookman Old Style"/>
          <w:noProof/>
          <w:szCs w:val="24"/>
          <w:lang w:eastAsia="id-ID"/>
        </w:rPr>
        <w:pict>
          <v:shape id="_x0000_s1028" type="#_x0000_t136" style="position:absolute;left:0;text-align:left;margin-left:-436.05pt;margin-top:.6pt;width:456pt;height:107.15pt;z-index:251665408;mso-position-horizontal-relative:text;mso-position-vertical-relative:text;mso-width-relative:page;mso-height-relative:page" fillcolor="black [3213]">
            <v:stroke r:id="rId11" o:title=""/>
            <v:shadow color="#868686"/>
            <v:textpath style="font-family:&quot;Arial Rounded MT Bold&quot;;font-weight:bold;v-text-kern:t" trim="t" fitpath="t" string="PELIMPAHAN SEBAGIAN KEWENANGAN PENANDATANGANAN&#10;NASKAH PERIZINAN KEPALA DINAS PENANAMAN MODAL&#10;DAN PELAYANAN TERPADU SATU PINTU&#10;KABUPATEN BUTON UTARA"/>
          </v:shape>
        </w:pict>
      </w:r>
    </w:p>
    <w:p w:rsidR="008F2182" w:rsidRDefault="008F2182" w:rsidP="008F2182">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8F2182" w:rsidRDefault="008F2182" w:rsidP="008F2182">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8F2182" w:rsidRDefault="008F2182" w:rsidP="008F2182">
      <w:pPr>
        <w:tabs>
          <w:tab w:val="left" w:pos="540"/>
          <w:tab w:val="left" w:pos="900"/>
          <w:tab w:val="left" w:pos="1800"/>
          <w:tab w:val="left" w:pos="1980"/>
          <w:tab w:val="left" w:pos="2880"/>
          <w:tab w:val="left" w:pos="3060"/>
          <w:tab w:val="left" w:pos="3420"/>
          <w:tab w:val="left" w:pos="4140"/>
        </w:tabs>
        <w:rPr>
          <w:rFonts w:ascii="Bookman Old Style" w:hAnsi="Bookman Old Style"/>
          <w:noProof/>
          <w:szCs w:val="24"/>
        </w:rPr>
      </w:pPr>
    </w:p>
    <w:p w:rsidR="008F2182" w:rsidRPr="00D277F2" w:rsidRDefault="008F2182" w:rsidP="008F2182">
      <w:pPr>
        <w:spacing w:after="0" w:line="240" w:lineRule="auto"/>
        <w:rPr>
          <w:rFonts w:ascii="Bookman Old Style" w:hAnsi="Bookman Old Style"/>
          <w:sz w:val="24"/>
          <w:szCs w:val="24"/>
        </w:rPr>
      </w:pPr>
    </w:p>
    <w:p w:rsidR="008F2182" w:rsidRDefault="008F2182" w:rsidP="009051FC">
      <w:pPr>
        <w:pStyle w:val="ListParagraph"/>
        <w:spacing w:after="0" w:line="240" w:lineRule="auto"/>
        <w:ind w:left="0"/>
        <w:rPr>
          <w:rFonts w:ascii="Bookman Old Style" w:hAnsi="Bookman Old Style" w:cs="Arial"/>
          <w:sz w:val="24"/>
          <w:szCs w:val="24"/>
        </w:rPr>
      </w:pPr>
    </w:p>
    <w:p w:rsidR="008F2182" w:rsidRDefault="008F2182" w:rsidP="009051FC">
      <w:pPr>
        <w:pStyle w:val="ListParagraph"/>
        <w:spacing w:after="0" w:line="240" w:lineRule="auto"/>
        <w:ind w:left="0"/>
        <w:rPr>
          <w:rFonts w:ascii="Bookman Old Style" w:hAnsi="Bookman Old Style" w:cs="Arial"/>
          <w:sz w:val="24"/>
          <w:szCs w:val="24"/>
        </w:rPr>
      </w:pPr>
      <w:r>
        <w:rPr>
          <w:rFonts w:ascii="Bookman Old Style" w:hAnsi="Bookman Old Style"/>
          <w:noProof/>
          <w:szCs w:val="24"/>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29" type="#_x0000_t54" style="position:absolute;margin-left:17.75pt;margin-top:28.2pt;width:433pt;height:65.95pt;z-index:251666432" fillcolor="red" strokecolor="#ffc000" strokeweight="2.25pt">
            <v:fill color2="#f79646 [3209]"/>
            <v:shadow on="t" type="perspective" color="#974706 [1609]" offset="1pt" offset2="-3pt"/>
            <v:textbox style="mso-next-textbox:#_x0000_s1029">
              <w:txbxContent>
                <w:p w:rsidR="008F2182" w:rsidRPr="0016040D" w:rsidRDefault="008F2182" w:rsidP="008F2182">
                  <w:pPr>
                    <w:spacing w:after="0" w:line="240" w:lineRule="auto"/>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BAGIAN HUKUM</w:t>
                  </w:r>
                </w:p>
                <w:p w:rsidR="008F2182" w:rsidRPr="0016040D" w:rsidRDefault="008F2182" w:rsidP="008F2182">
                  <w:pPr>
                    <w:spacing w:after="0" w:line="240" w:lineRule="auto"/>
                    <w:jc w:val="center"/>
                    <w:rPr>
                      <w:rFonts w:ascii="Segoe UI Black" w:hAnsi="Segoe UI Black"/>
                      <w:b/>
                      <w:color w:val="FFFFFF" w:themeColor="background1"/>
                      <w:sz w:val="36"/>
                      <w:szCs w:val="32"/>
                    </w:rPr>
                  </w:pPr>
                  <w:r w:rsidRPr="0016040D">
                    <w:rPr>
                      <w:rFonts w:ascii="Segoe UI Black" w:hAnsi="Segoe UI Black"/>
                      <w:b/>
                      <w:color w:val="FFFFFF" w:themeColor="background1"/>
                      <w:sz w:val="36"/>
                      <w:szCs w:val="32"/>
                    </w:rPr>
                    <w:t>SEKRETARIAT DAERAH</w:t>
                  </w:r>
                </w:p>
              </w:txbxContent>
            </v:textbox>
          </v:shape>
        </w:pict>
      </w:r>
    </w:p>
    <w:p w:rsidR="008F2182" w:rsidRDefault="008F2182" w:rsidP="009051FC">
      <w:pPr>
        <w:pStyle w:val="ListParagraph"/>
        <w:spacing w:after="0" w:line="240" w:lineRule="auto"/>
        <w:ind w:left="0"/>
        <w:rPr>
          <w:rFonts w:ascii="Bookman Old Style" w:hAnsi="Bookman Old Style" w:cs="Arial"/>
          <w:sz w:val="24"/>
          <w:szCs w:val="24"/>
        </w:rPr>
      </w:pPr>
    </w:p>
    <w:p w:rsidR="0099478D" w:rsidRPr="00706A64" w:rsidRDefault="008F56D6" w:rsidP="009051FC">
      <w:pPr>
        <w:pStyle w:val="ListParagraph"/>
        <w:spacing w:after="0" w:line="240" w:lineRule="auto"/>
        <w:ind w:left="0"/>
        <w:rPr>
          <w:rFonts w:ascii="Bookman Old Style" w:hAnsi="Bookman Old Style" w:cs="Arial"/>
          <w:sz w:val="24"/>
          <w:szCs w:val="24"/>
          <w:lang w:val="id-ID"/>
        </w:rPr>
      </w:pPr>
      <w:r>
        <w:rPr>
          <w:rFonts w:ascii="Bookman Old Style" w:hAnsi="Bookman Old Style"/>
          <w:noProof/>
        </w:rPr>
        <w:drawing>
          <wp:anchor distT="0" distB="0" distL="114300" distR="114300" simplePos="0" relativeHeight="251659264" behindDoc="1" locked="0" layoutInCell="1" allowOverlap="1" wp14:anchorId="4E8F4D77" wp14:editId="6A9BBC99">
            <wp:simplePos x="0" y="0"/>
            <wp:positionH relativeFrom="column">
              <wp:posOffset>2429510</wp:posOffset>
            </wp:positionH>
            <wp:positionV relativeFrom="paragraph">
              <wp:posOffset>-371475</wp:posOffset>
            </wp:positionV>
            <wp:extent cx="1118245" cy="1136768"/>
            <wp:effectExtent l="0" t="0" r="0" b="0"/>
            <wp:wrapNone/>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18245" cy="1136768"/>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957443" w:rsidRPr="00706A64">
        <w:rPr>
          <w:rFonts w:ascii="Bookman Old Style" w:hAnsi="Bookman Old Style" w:cs="Arial"/>
          <w:sz w:val="24"/>
          <w:szCs w:val="24"/>
        </w:rPr>
        <w:t xml:space="preserve"> </w:t>
      </w:r>
    </w:p>
    <w:p w:rsidR="00706A64" w:rsidRDefault="00706A64" w:rsidP="009051FC">
      <w:pPr>
        <w:pStyle w:val="NoSpacing"/>
        <w:jc w:val="center"/>
        <w:rPr>
          <w:rFonts w:ascii="Bookman Old Style" w:hAnsi="Bookman Old Style"/>
          <w:sz w:val="24"/>
          <w:szCs w:val="24"/>
        </w:rPr>
      </w:pPr>
    </w:p>
    <w:p w:rsidR="00706A64" w:rsidRDefault="00706A64" w:rsidP="009051FC">
      <w:pPr>
        <w:pStyle w:val="NoSpacing"/>
        <w:jc w:val="center"/>
        <w:rPr>
          <w:rFonts w:ascii="Bookman Old Style" w:hAnsi="Bookman Old Style"/>
          <w:sz w:val="24"/>
          <w:szCs w:val="24"/>
        </w:rPr>
      </w:pPr>
    </w:p>
    <w:p w:rsidR="008F56D6" w:rsidRDefault="008F56D6" w:rsidP="009051FC">
      <w:pPr>
        <w:pStyle w:val="NoSpacing"/>
        <w:jc w:val="center"/>
        <w:rPr>
          <w:rFonts w:ascii="Bookman Old Style" w:hAnsi="Bookman Old Style"/>
          <w:sz w:val="24"/>
          <w:szCs w:val="24"/>
        </w:rPr>
      </w:pPr>
    </w:p>
    <w:p w:rsidR="00731E13" w:rsidRPr="00706A64" w:rsidRDefault="00731E13" w:rsidP="009051FC">
      <w:pPr>
        <w:pStyle w:val="NoSpacing"/>
        <w:jc w:val="center"/>
        <w:rPr>
          <w:rFonts w:ascii="Bookman Old Style" w:hAnsi="Bookman Old Style"/>
          <w:sz w:val="24"/>
          <w:szCs w:val="24"/>
        </w:rPr>
      </w:pPr>
      <w:r w:rsidRPr="00706A64">
        <w:rPr>
          <w:rFonts w:ascii="Bookman Old Style" w:hAnsi="Bookman Old Style"/>
          <w:sz w:val="24"/>
          <w:szCs w:val="24"/>
        </w:rPr>
        <w:t>BUPATI BUTON UTARA</w:t>
      </w:r>
    </w:p>
    <w:p w:rsidR="0099478D" w:rsidRDefault="0099478D" w:rsidP="009051FC">
      <w:pPr>
        <w:pStyle w:val="NoSpacing"/>
        <w:jc w:val="center"/>
        <w:rPr>
          <w:rFonts w:ascii="Bookman Old Style" w:hAnsi="Bookman Old Style"/>
          <w:sz w:val="24"/>
          <w:szCs w:val="24"/>
        </w:rPr>
      </w:pPr>
      <w:r w:rsidRPr="00706A64">
        <w:rPr>
          <w:rFonts w:ascii="Bookman Old Style" w:hAnsi="Bookman Old Style"/>
          <w:sz w:val="24"/>
          <w:szCs w:val="24"/>
        </w:rPr>
        <w:t>PROVINSI SULAWESI TENGGARA</w:t>
      </w:r>
    </w:p>
    <w:p w:rsidR="00706A64" w:rsidRPr="00706A64" w:rsidRDefault="00706A64" w:rsidP="009051FC">
      <w:pPr>
        <w:pStyle w:val="NoSpacing"/>
        <w:jc w:val="center"/>
        <w:rPr>
          <w:rFonts w:ascii="Bookman Old Style" w:hAnsi="Bookman Old Style"/>
          <w:sz w:val="24"/>
          <w:szCs w:val="24"/>
        </w:rPr>
      </w:pPr>
    </w:p>
    <w:p w:rsidR="00731E13" w:rsidRPr="00706A64" w:rsidRDefault="00731E13" w:rsidP="009051FC">
      <w:pPr>
        <w:pStyle w:val="NoSpacing"/>
        <w:jc w:val="center"/>
        <w:rPr>
          <w:rFonts w:ascii="Bookman Old Style" w:hAnsi="Bookman Old Style"/>
          <w:sz w:val="24"/>
          <w:szCs w:val="24"/>
          <w:lang w:val="id-ID"/>
        </w:rPr>
      </w:pPr>
      <w:r w:rsidRPr="00706A64">
        <w:rPr>
          <w:rFonts w:ascii="Bookman Old Style" w:hAnsi="Bookman Old Style"/>
          <w:sz w:val="24"/>
          <w:szCs w:val="24"/>
        </w:rPr>
        <w:t>PERATURAN BUPATI BUTON UTARA</w:t>
      </w:r>
    </w:p>
    <w:p w:rsidR="00731E13" w:rsidRPr="00706A64" w:rsidRDefault="00DF338C" w:rsidP="009051FC">
      <w:pPr>
        <w:pStyle w:val="NoSpacing"/>
        <w:jc w:val="center"/>
        <w:rPr>
          <w:rFonts w:ascii="Bookman Old Style" w:hAnsi="Bookman Old Style"/>
          <w:sz w:val="24"/>
          <w:szCs w:val="24"/>
        </w:rPr>
      </w:pPr>
      <w:r w:rsidRPr="00706A64">
        <w:rPr>
          <w:rFonts w:ascii="Bookman Old Style" w:hAnsi="Bookman Old Style"/>
          <w:sz w:val="24"/>
          <w:szCs w:val="24"/>
        </w:rPr>
        <w:t>NOMOR</w:t>
      </w:r>
      <w:r w:rsidR="008F2182">
        <w:rPr>
          <w:rFonts w:ascii="Bookman Old Style" w:hAnsi="Bookman Old Style"/>
          <w:sz w:val="24"/>
          <w:szCs w:val="24"/>
        </w:rPr>
        <w:t xml:space="preserve"> 6 </w:t>
      </w:r>
      <w:r w:rsidRPr="00706A64">
        <w:rPr>
          <w:rFonts w:ascii="Bookman Old Style" w:hAnsi="Bookman Old Style"/>
          <w:sz w:val="24"/>
          <w:szCs w:val="24"/>
        </w:rPr>
        <w:t>TAHUN 201</w:t>
      </w:r>
      <w:r w:rsidR="00ED750C" w:rsidRPr="00706A64">
        <w:rPr>
          <w:rFonts w:ascii="Bookman Old Style" w:hAnsi="Bookman Old Style"/>
          <w:sz w:val="24"/>
          <w:szCs w:val="24"/>
        </w:rPr>
        <w:t>8</w:t>
      </w:r>
    </w:p>
    <w:p w:rsidR="00DD080E" w:rsidRPr="00706A64" w:rsidRDefault="00DD080E" w:rsidP="009051FC">
      <w:pPr>
        <w:pStyle w:val="NoSpacing"/>
        <w:jc w:val="center"/>
        <w:rPr>
          <w:rFonts w:ascii="Bookman Old Style" w:hAnsi="Bookman Old Style"/>
          <w:sz w:val="24"/>
          <w:szCs w:val="24"/>
          <w:lang w:val="id-ID"/>
        </w:rPr>
      </w:pPr>
    </w:p>
    <w:p w:rsidR="00754C30" w:rsidRPr="00706A64" w:rsidRDefault="00754C30" w:rsidP="009051FC">
      <w:pPr>
        <w:pStyle w:val="NoSpacing"/>
        <w:jc w:val="center"/>
        <w:rPr>
          <w:rFonts w:ascii="Bookman Old Style" w:hAnsi="Bookman Old Style"/>
          <w:sz w:val="24"/>
          <w:szCs w:val="24"/>
          <w:lang w:val="id-ID"/>
        </w:rPr>
      </w:pPr>
      <w:r w:rsidRPr="00706A64">
        <w:rPr>
          <w:rFonts w:ascii="Bookman Old Style" w:hAnsi="Bookman Old Style"/>
          <w:sz w:val="24"/>
          <w:szCs w:val="24"/>
          <w:lang w:val="id-ID"/>
        </w:rPr>
        <w:t>TENTANG</w:t>
      </w:r>
    </w:p>
    <w:p w:rsidR="00731E13" w:rsidRPr="00706A64" w:rsidRDefault="00731E13" w:rsidP="009051FC">
      <w:pPr>
        <w:spacing w:after="0" w:line="240" w:lineRule="auto"/>
        <w:jc w:val="center"/>
        <w:rPr>
          <w:rFonts w:ascii="Bookman Old Style" w:hAnsi="Bookman Old Style" w:cs="Arial"/>
          <w:sz w:val="24"/>
          <w:szCs w:val="24"/>
        </w:rPr>
      </w:pPr>
    </w:p>
    <w:p w:rsidR="00DF338C" w:rsidRPr="00706A64" w:rsidRDefault="00731E13" w:rsidP="009051FC">
      <w:pPr>
        <w:pStyle w:val="NoSpacing"/>
        <w:jc w:val="center"/>
        <w:rPr>
          <w:rFonts w:ascii="Bookman Old Style" w:hAnsi="Bookman Old Style"/>
          <w:sz w:val="24"/>
          <w:szCs w:val="24"/>
          <w:lang w:val="id-ID"/>
        </w:rPr>
      </w:pPr>
      <w:r w:rsidRPr="00706A64">
        <w:rPr>
          <w:rFonts w:ascii="Bookman Old Style" w:hAnsi="Bookman Old Style"/>
          <w:sz w:val="24"/>
          <w:szCs w:val="24"/>
        </w:rPr>
        <w:t>PELIMPAHAN SEBAGIAN KEWENANGAN PENANDATANGANAN</w:t>
      </w:r>
      <w:r w:rsidR="00057B4F" w:rsidRPr="00706A64">
        <w:rPr>
          <w:rFonts w:ascii="Bookman Old Style" w:hAnsi="Bookman Old Style"/>
          <w:sz w:val="24"/>
          <w:szCs w:val="24"/>
          <w:lang w:val="id-ID"/>
        </w:rPr>
        <w:t xml:space="preserve"> NASKAH</w:t>
      </w:r>
    </w:p>
    <w:p w:rsidR="00731E13" w:rsidRPr="00706A64" w:rsidRDefault="00731E13" w:rsidP="009051FC">
      <w:pPr>
        <w:pStyle w:val="NoSpacing"/>
        <w:jc w:val="center"/>
        <w:rPr>
          <w:rFonts w:ascii="Bookman Old Style" w:hAnsi="Bookman Old Style"/>
          <w:sz w:val="24"/>
          <w:szCs w:val="24"/>
          <w:lang w:val="id-ID"/>
        </w:rPr>
      </w:pPr>
      <w:r w:rsidRPr="00706A64">
        <w:rPr>
          <w:rFonts w:ascii="Bookman Old Style" w:hAnsi="Bookman Old Style"/>
          <w:sz w:val="24"/>
          <w:szCs w:val="24"/>
        </w:rPr>
        <w:t>PERIZINAN</w:t>
      </w:r>
      <w:r w:rsidR="00DF338C" w:rsidRPr="00706A64">
        <w:rPr>
          <w:rFonts w:ascii="Bookman Old Style" w:hAnsi="Bookman Old Style"/>
          <w:sz w:val="24"/>
          <w:szCs w:val="24"/>
        </w:rPr>
        <w:t xml:space="preserve"> KEPADA</w:t>
      </w:r>
      <w:r w:rsidR="00DF338C" w:rsidRPr="00706A64">
        <w:rPr>
          <w:rFonts w:ascii="Bookman Old Style" w:hAnsi="Bookman Old Style"/>
          <w:sz w:val="24"/>
          <w:szCs w:val="24"/>
          <w:lang w:val="id-ID"/>
        </w:rPr>
        <w:t xml:space="preserve"> KEPALA </w:t>
      </w:r>
      <w:r w:rsidR="00DD080E" w:rsidRPr="00706A64">
        <w:rPr>
          <w:rFonts w:ascii="Bookman Old Style" w:hAnsi="Bookman Old Style"/>
          <w:sz w:val="24"/>
          <w:szCs w:val="24"/>
          <w:lang w:val="id-ID"/>
        </w:rPr>
        <w:t>DINAS</w:t>
      </w:r>
      <w:r w:rsidR="00DF338C" w:rsidRPr="00706A64">
        <w:rPr>
          <w:rFonts w:ascii="Bookman Old Style" w:hAnsi="Bookman Old Style"/>
          <w:sz w:val="24"/>
          <w:szCs w:val="24"/>
          <w:lang w:val="id-ID"/>
        </w:rPr>
        <w:t xml:space="preserve"> PENANAMAN</w:t>
      </w:r>
      <w:r w:rsidR="00057B4F" w:rsidRPr="00706A64">
        <w:rPr>
          <w:rFonts w:ascii="Bookman Old Style" w:hAnsi="Bookman Old Style"/>
          <w:sz w:val="24"/>
          <w:szCs w:val="24"/>
          <w:lang w:val="id-ID"/>
        </w:rPr>
        <w:t xml:space="preserve"> MODAL DAN PELAYANAN</w:t>
      </w:r>
    </w:p>
    <w:p w:rsidR="00DF338C" w:rsidRPr="00706A64" w:rsidRDefault="00DF338C" w:rsidP="009051FC">
      <w:pPr>
        <w:pStyle w:val="NoSpacing"/>
        <w:jc w:val="center"/>
        <w:rPr>
          <w:rFonts w:ascii="Bookman Old Style" w:hAnsi="Bookman Old Style"/>
          <w:sz w:val="24"/>
          <w:szCs w:val="24"/>
        </w:rPr>
      </w:pPr>
      <w:r w:rsidRPr="00706A64">
        <w:rPr>
          <w:rFonts w:ascii="Bookman Old Style" w:hAnsi="Bookman Old Style"/>
          <w:sz w:val="24"/>
          <w:szCs w:val="24"/>
        </w:rPr>
        <w:t>TERPADU SATU PINTU KABUPATEN BUTON UTARA</w:t>
      </w:r>
    </w:p>
    <w:p w:rsidR="00DF338C" w:rsidRPr="00706A64" w:rsidRDefault="00DF338C" w:rsidP="009051FC">
      <w:pPr>
        <w:pStyle w:val="NoSpacing"/>
        <w:jc w:val="center"/>
        <w:rPr>
          <w:rFonts w:ascii="Bookman Old Style" w:hAnsi="Bookman Old Style"/>
          <w:sz w:val="24"/>
          <w:szCs w:val="24"/>
          <w:lang w:val="id-ID"/>
        </w:rPr>
      </w:pPr>
    </w:p>
    <w:p w:rsidR="00731E13" w:rsidRPr="00706A64" w:rsidRDefault="00731E13" w:rsidP="009051FC">
      <w:pPr>
        <w:pStyle w:val="NoSpacing"/>
        <w:jc w:val="center"/>
        <w:rPr>
          <w:rFonts w:ascii="Bookman Old Style" w:hAnsi="Bookman Old Style"/>
          <w:sz w:val="24"/>
          <w:szCs w:val="24"/>
        </w:rPr>
      </w:pPr>
      <w:r w:rsidRPr="00706A64">
        <w:rPr>
          <w:rFonts w:ascii="Bookman Old Style" w:hAnsi="Bookman Old Style"/>
          <w:sz w:val="24"/>
          <w:szCs w:val="24"/>
        </w:rPr>
        <w:t>DENGAN RAHMAT TUHAN YANG MAHA ESA</w:t>
      </w:r>
    </w:p>
    <w:p w:rsidR="00731E13" w:rsidRPr="00706A64" w:rsidRDefault="00731E13" w:rsidP="009051FC">
      <w:pPr>
        <w:spacing w:after="0" w:line="240" w:lineRule="auto"/>
        <w:jc w:val="center"/>
        <w:rPr>
          <w:rFonts w:ascii="Bookman Old Style" w:hAnsi="Bookman Old Style" w:cs="Arial"/>
          <w:sz w:val="24"/>
          <w:szCs w:val="24"/>
        </w:rPr>
      </w:pPr>
    </w:p>
    <w:p w:rsidR="00731E13" w:rsidRPr="00706A64" w:rsidRDefault="00731E13" w:rsidP="009051FC">
      <w:pPr>
        <w:spacing w:after="0" w:line="240" w:lineRule="auto"/>
        <w:jc w:val="center"/>
        <w:rPr>
          <w:rFonts w:ascii="Bookman Old Style" w:hAnsi="Bookman Old Style" w:cs="Arial"/>
          <w:sz w:val="24"/>
          <w:szCs w:val="24"/>
          <w:lang w:val="id-ID"/>
        </w:rPr>
      </w:pPr>
      <w:r w:rsidRPr="00706A64">
        <w:rPr>
          <w:rFonts w:ascii="Bookman Old Style" w:hAnsi="Bookman Old Style" w:cs="Arial"/>
          <w:sz w:val="24"/>
          <w:szCs w:val="24"/>
        </w:rPr>
        <w:t>BUPATI BUTON UTARA,</w:t>
      </w:r>
    </w:p>
    <w:p w:rsidR="0008088E" w:rsidRPr="00706A64" w:rsidRDefault="0008088E" w:rsidP="009051FC">
      <w:pPr>
        <w:spacing w:after="0" w:line="240" w:lineRule="auto"/>
        <w:jc w:val="center"/>
        <w:rPr>
          <w:rFonts w:ascii="Bookman Old Style" w:hAnsi="Bookman Old Style" w:cs="Arial"/>
          <w:b/>
          <w:sz w:val="24"/>
          <w:szCs w:val="24"/>
          <w:lang w:val="id-ID"/>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6"/>
        <w:gridCol w:w="293"/>
        <w:gridCol w:w="7661"/>
      </w:tblGrid>
      <w:tr w:rsidR="0008088E" w:rsidRPr="00706A64" w:rsidTr="00121FF8">
        <w:tc>
          <w:tcPr>
            <w:tcW w:w="1668" w:type="dxa"/>
          </w:tcPr>
          <w:p w:rsidR="0008088E" w:rsidRPr="00706A64" w:rsidRDefault="0008088E" w:rsidP="009051FC">
            <w:pPr>
              <w:rPr>
                <w:rFonts w:ascii="Bookman Old Style" w:hAnsi="Bookman Old Style" w:cs="Arial"/>
                <w:b/>
                <w:sz w:val="24"/>
                <w:szCs w:val="24"/>
                <w:lang w:val="id-ID"/>
              </w:rPr>
            </w:pPr>
            <w:r w:rsidRPr="00706A64">
              <w:rPr>
                <w:rFonts w:ascii="Bookman Old Style" w:hAnsi="Bookman Old Style" w:cs="Arial"/>
                <w:sz w:val="24"/>
                <w:szCs w:val="24"/>
              </w:rPr>
              <w:t>Menimbang</w:t>
            </w:r>
          </w:p>
        </w:tc>
        <w:tc>
          <w:tcPr>
            <w:tcW w:w="293" w:type="dxa"/>
          </w:tcPr>
          <w:p w:rsidR="0008088E" w:rsidRPr="00706A64" w:rsidRDefault="0008088E" w:rsidP="009051FC">
            <w:pPr>
              <w:jc w:val="center"/>
              <w:rPr>
                <w:rFonts w:ascii="Bookman Old Style" w:hAnsi="Bookman Old Style" w:cs="Arial"/>
                <w:sz w:val="24"/>
                <w:szCs w:val="24"/>
                <w:lang w:val="id-ID"/>
              </w:rPr>
            </w:pPr>
            <w:r w:rsidRPr="00706A64">
              <w:rPr>
                <w:rFonts w:ascii="Bookman Old Style" w:hAnsi="Bookman Old Style" w:cs="Arial"/>
                <w:sz w:val="24"/>
                <w:szCs w:val="24"/>
                <w:lang w:val="id-ID"/>
              </w:rPr>
              <w:t>:</w:t>
            </w:r>
          </w:p>
        </w:tc>
        <w:tc>
          <w:tcPr>
            <w:tcW w:w="7786" w:type="dxa"/>
          </w:tcPr>
          <w:p w:rsidR="0008088E" w:rsidRPr="00706A64" w:rsidRDefault="0008088E" w:rsidP="009051FC">
            <w:pPr>
              <w:pStyle w:val="ListParagraph"/>
              <w:numPr>
                <w:ilvl w:val="0"/>
                <w:numId w:val="9"/>
              </w:numPr>
              <w:ind w:left="449" w:hanging="449"/>
              <w:jc w:val="both"/>
              <w:rPr>
                <w:rFonts w:ascii="Bookman Old Style" w:hAnsi="Bookman Old Style" w:cs="Arial"/>
                <w:sz w:val="24"/>
                <w:szCs w:val="24"/>
              </w:rPr>
            </w:pPr>
            <w:r w:rsidRPr="00706A64">
              <w:rPr>
                <w:rFonts w:ascii="Bookman Old Style" w:hAnsi="Bookman Old Style" w:cs="Arial"/>
                <w:sz w:val="24"/>
                <w:szCs w:val="24"/>
              </w:rPr>
              <w:t xml:space="preserve">bahwa dalam rangka optimalisasi </w:t>
            </w:r>
            <w:r w:rsidRPr="00706A64">
              <w:rPr>
                <w:rFonts w:ascii="Bookman Old Style" w:hAnsi="Bookman Old Style" w:cs="Arial"/>
                <w:sz w:val="24"/>
                <w:szCs w:val="24"/>
                <w:lang w:val="id-ID"/>
              </w:rPr>
              <w:t>Dinas</w:t>
            </w:r>
            <w:r w:rsidRPr="00706A64">
              <w:rPr>
                <w:rFonts w:ascii="Bookman Old Style" w:hAnsi="Bookman Old Style" w:cs="Arial"/>
                <w:sz w:val="24"/>
                <w:szCs w:val="24"/>
              </w:rPr>
              <w:t xml:space="preserve"> Penanaman Modal dan Pelayanan Terpadu Satu Pintu Kabupaten Buton Utara yang menyelenggarakan kegiatan publik bidang Perizinan dan Non Perizinan di Kabupaten Buton Utara, dipandang perlu adanya pelimpahan sebagian kewenangan penandatanganan naskah Perizinan kepada Kepala </w:t>
            </w:r>
            <w:r w:rsidRPr="00706A64">
              <w:rPr>
                <w:rFonts w:ascii="Bookman Old Style" w:hAnsi="Bookman Old Style" w:cs="Arial"/>
                <w:sz w:val="24"/>
                <w:szCs w:val="24"/>
                <w:lang w:val="id-ID"/>
              </w:rPr>
              <w:t>Dinas</w:t>
            </w:r>
            <w:r w:rsidRPr="00706A64">
              <w:rPr>
                <w:rFonts w:ascii="Bookman Old Style" w:hAnsi="Bookman Old Style" w:cs="Arial"/>
                <w:sz w:val="24"/>
                <w:szCs w:val="24"/>
              </w:rPr>
              <w:t xml:space="preserve"> Penanaman Modal dan Pelayanan Terpadu Satu Pintu Kabupaten Buton Utara;</w:t>
            </w:r>
          </w:p>
          <w:p w:rsidR="0008088E" w:rsidRPr="008F2182" w:rsidRDefault="0008088E" w:rsidP="009051FC">
            <w:pPr>
              <w:pStyle w:val="ListParagraph"/>
              <w:numPr>
                <w:ilvl w:val="0"/>
                <w:numId w:val="9"/>
              </w:numPr>
              <w:ind w:left="449" w:hanging="449"/>
              <w:jc w:val="both"/>
              <w:rPr>
                <w:rFonts w:ascii="Bookman Old Style" w:hAnsi="Bookman Old Style" w:cs="Arial"/>
                <w:sz w:val="24"/>
                <w:szCs w:val="24"/>
              </w:rPr>
            </w:pPr>
            <w:r w:rsidRPr="00706A64">
              <w:rPr>
                <w:rFonts w:ascii="Bookman Old Style" w:hAnsi="Bookman Old Style" w:cs="Arial"/>
                <w:sz w:val="24"/>
                <w:szCs w:val="24"/>
              </w:rPr>
              <w:t xml:space="preserve">bahwa sehubungan dengan terbentuknya </w:t>
            </w:r>
            <w:r w:rsidRPr="00706A64">
              <w:rPr>
                <w:rFonts w:ascii="Bookman Old Style" w:hAnsi="Bookman Old Style" w:cs="Arial"/>
                <w:sz w:val="24"/>
                <w:szCs w:val="24"/>
                <w:lang w:val="id-ID"/>
              </w:rPr>
              <w:t>Dinas</w:t>
            </w:r>
            <w:r w:rsidRPr="00706A64">
              <w:rPr>
                <w:rFonts w:ascii="Bookman Old Style" w:hAnsi="Bookman Old Style" w:cs="Arial"/>
                <w:sz w:val="24"/>
                <w:szCs w:val="24"/>
              </w:rPr>
              <w:t xml:space="preserve"> Penanaman Modal dan Pelayanan Terpadu Satu Pintu Kabupaten Buton Utara, maka Peraturan Bupati Buton Utara Nomor </w:t>
            </w:r>
            <w:r w:rsidRPr="00706A64">
              <w:rPr>
                <w:rFonts w:ascii="Bookman Old Style" w:hAnsi="Bookman Old Style" w:cs="Arial"/>
                <w:sz w:val="24"/>
                <w:szCs w:val="24"/>
                <w:lang w:val="id-ID"/>
              </w:rPr>
              <w:t>23</w:t>
            </w:r>
            <w:r w:rsidRPr="00706A64">
              <w:rPr>
                <w:rFonts w:ascii="Bookman Old Style" w:hAnsi="Bookman Old Style" w:cs="Arial"/>
                <w:sz w:val="24"/>
                <w:szCs w:val="24"/>
              </w:rPr>
              <w:t xml:space="preserve"> Tahun 20</w:t>
            </w:r>
            <w:r w:rsidRPr="00706A64">
              <w:rPr>
                <w:rFonts w:ascii="Bookman Old Style" w:hAnsi="Bookman Old Style" w:cs="Arial"/>
                <w:sz w:val="24"/>
                <w:szCs w:val="24"/>
                <w:lang w:val="id-ID"/>
              </w:rPr>
              <w:t>16</w:t>
            </w:r>
            <w:r w:rsidRPr="00706A64">
              <w:rPr>
                <w:rFonts w:ascii="Bookman Old Style" w:hAnsi="Bookman Old Style" w:cs="Arial"/>
                <w:sz w:val="24"/>
                <w:szCs w:val="24"/>
              </w:rPr>
              <w:t xml:space="preserve"> </w:t>
            </w:r>
            <w:r w:rsidR="00223F72" w:rsidRPr="00706A64">
              <w:rPr>
                <w:rFonts w:ascii="Bookman Old Style" w:hAnsi="Bookman Old Style" w:cs="Arial"/>
                <w:sz w:val="24"/>
                <w:szCs w:val="24"/>
              </w:rPr>
              <w:t xml:space="preserve">tentang </w:t>
            </w:r>
            <w:r w:rsidRPr="00706A64">
              <w:rPr>
                <w:rFonts w:ascii="Bookman Old Style" w:hAnsi="Bookman Old Style" w:cs="Arial"/>
                <w:sz w:val="24"/>
                <w:szCs w:val="24"/>
                <w:lang w:val="id-ID"/>
              </w:rPr>
              <w:t>Pelimpahan Sebagian Kewenangan Penandatanganan Naskah Perizinan Kepada Kepala Kantor Pelayanan Perizinan Terpadu Satu Pintu, sudah tidak sesuai lagi dengan perkembangan yang ada sehingga perlu diganti;</w:t>
            </w:r>
          </w:p>
          <w:p w:rsidR="008F2182" w:rsidRDefault="008F2182" w:rsidP="008F2182">
            <w:pPr>
              <w:pStyle w:val="ListParagraph"/>
              <w:ind w:left="449"/>
              <w:jc w:val="both"/>
              <w:rPr>
                <w:rFonts w:ascii="Bookman Old Style" w:hAnsi="Bookman Old Style" w:cs="Arial"/>
                <w:sz w:val="24"/>
                <w:szCs w:val="24"/>
              </w:rPr>
            </w:pPr>
          </w:p>
          <w:p w:rsidR="008F2182" w:rsidRDefault="008F2182" w:rsidP="008F2182">
            <w:pPr>
              <w:pStyle w:val="ListParagraph"/>
              <w:ind w:left="449"/>
              <w:jc w:val="both"/>
              <w:rPr>
                <w:rFonts w:ascii="Bookman Old Style" w:hAnsi="Bookman Old Style" w:cs="Arial"/>
                <w:sz w:val="24"/>
                <w:szCs w:val="24"/>
              </w:rPr>
            </w:pPr>
          </w:p>
          <w:p w:rsidR="008F2182" w:rsidRPr="00706A64" w:rsidRDefault="008F2182" w:rsidP="008F2182">
            <w:pPr>
              <w:pStyle w:val="ListParagraph"/>
              <w:ind w:left="449"/>
              <w:jc w:val="both"/>
              <w:rPr>
                <w:rFonts w:ascii="Bookman Old Style" w:hAnsi="Bookman Old Style" w:cs="Arial"/>
                <w:sz w:val="24"/>
                <w:szCs w:val="24"/>
              </w:rPr>
            </w:pPr>
          </w:p>
          <w:p w:rsidR="0008088E" w:rsidRPr="00706A64" w:rsidRDefault="0008088E" w:rsidP="009051FC">
            <w:pPr>
              <w:pStyle w:val="ListParagraph"/>
              <w:numPr>
                <w:ilvl w:val="0"/>
                <w:numId w:val="9"/>
              </w:numPr>
              <w:ind w:left="449" w:hanging="449"/>
              <w:jc w:val="both"/>
              <w:rPr>
                <w:rFonts w:ascii="Bookman Old Style" w:hAnsi="Bookman Old Style" w:cs="Arial"/>
                <w:sz w:val="24"/>
                <w:szCs w:val="24"/>
              </w:rPr>
            </w:pPr>
            <w:r w:rsidRPr="00706A64">
              <w:rPr>
                <w:rFonts w:ascii="Bookman Old Style" w:hAnsi="Bookman Old Style" w:cs="Arial"/>
                <w:sz w:val="24"/>
                <w:szCs w:val="24"/>
              </w:rPr>
              <w:lastRenderedPageBreak/>
              <w:t xml:space="preserve">bahwa berdasarkan pertimbangan sebagaimana </w:t>
            </w:r>
            <w:r w:rsidR="00706A64">
              <w:rPr>
                <w:rFonts w:ascii="Bookman Old Style" w:hAnsi="Bookman Old Style" w:cs="Arial"/>
                <w:sz w:val="24"/>
                <w:szCs w:val="24"/>
              </w:rPr>
              <w:t xml:space="preserve">dimaksud </w:t>
            </w:r>
            <w:r w:rsidRPr="00706A64">
              <w:rPr>
                <w:rFonts w:ascii="Bookman Old Style" w:hAnsi="Bookman Old Style" w:cs="Arial"/>
                <w:sz w:val="24"/>
                <w:szCs w:val="24"/>
              </w:rPr>
              <w:t xml:space="preserve">pada </w:t>
            </w:r>
            <w:proofErr w:type="gramStart"/>
            <w:r w:rsidRPr="00706A64">
              <w:rPr>
                <w:rFonts w:ascii="Bookman Old Style" w:hAnsi="Bookman Old Style" w:cs="Arial"/>
                <w:sz w:val="24"/>
                <w:szCs w:val="24"/>
              </w:rPr>
              <w:t>huruf  a</w:t>
            </w:r>
            <w:proofErr w:type="gramEnd"/>
            <w:r w:rsidRPr="00706A64">
              <w:rPr>
                <w:rFonts w:ascii="Bookman Old Style" w:hAnsi="Bookman Old Style" w:cs="Arial"/>
                <w:sz w:val="24"/>
                <w:szCs w:val="24"/>
              </w:rPr>
              <w:t xml:space="preserve"> dan huruf b, perlu menetapkan Peraturan Bupati tentang Pelimpahan Sebagian Kewenangan Penandatanganan Naskah Perizinan kepada Kepala </w:t>
            </w:r>
            <w:r w:rsidRPr="00706A64">
              <w:rPr>
                <w:rFonts w:ascii="Bookman Old Style" w:hAnsi="Bookman Old Style" w:cs="Arial"/>
                <w:sz w:val="24"/>
                <w:szCs w:val="24"/>
                <w:lang w:val="id-ID"/>
              </w:rPr>
              <w:t>Dinas</w:t>
            </w:r>
            <w:r w:rsidRPr="00706A64">
              <w:rPr>
                <w:rFonts w:ascii="Bookman Old Style" w:hAnsi="Bookman Old Style" w:cs="Arial"/>
                <w:sz w:val="24"/>
                <w:szCs w:val="24"/>
              </w:rPr>
              <w:t xml:space="preserve"> Penanaman Modal dan Pelayanan Terpadu Satu Pintu Kabupaten Buton Utara;</w:t>
            </w:r>
          </w:p>
          <w:p w:rsidR="004229CC" w:rsidRPr="00706A64" w:rsidRDefault="004229CC" w:rsidP="009051FC">
            <w:pPr>
              <w:jc w:val="center"/>
              <w:rPr>
                <w:rFonts w:ascii="Bookman Old Style" w:hAnsi="Bookman Old Style" w:cs="Arial"/>
                <w:b/>
                <w:sz w:val="24"/>
                <w:szCs w:val="24"/>
              </w:rPr>
            </w:pPr>
          </w:p>
        </w:tc>
      </w:tr>
      <w:tr w:rsidR="0008088E" w:rsidRPr="00706A64" w:rsidTr="00121FF8">
        <w:tc>
          <w:tcPr>
            <w:tcW w:w="1668" w:type="dxa"/>
          </w:tcPr>
          <w:p w:rsidR="0008088E" w:rsidRPr="00706A64" w:rsidRDefault="0008088E" w:rsidP="009051FC">
            <w:pPr>
              <w:rPr>
                <w:rFonts w:ascii="Bookman Old Style" w:hAnsi="Bookman Old Style" w:cs="Arial"/>
                <w:sz w:val="24"/>
                <w:szCs w:val="24"/>
              </w:rPr>
            </w:pPr>
            <w:r w:rsidRPr="00706A64">
              <w:rPr>
                <w:rFonts w:ascii="Bookman Old Style" w:hAnsi="Bookman Old Style" w:cs="Arial"/>
                <w:sz w:val="24"/>
                <w:szCs w:val="24"/>
              </w:rPr>
              <w:lastRenderedPageBreak/>
              <w:t>Mengingat</w:t>
            </w:r>
          </w:p>
        </w:tc>
        <w:tc>
          <w:tcPr>
            <w:tcW w:w="293" w:type="dxa"/>
          </w:tcPr>
          <w:p w:rsidR="0008088E" w:rsidRPr="00706A64" w:rsidRDefault="0008088E" w:rsidP="009051FC">
            <w:pPr>
              <w:jc w:val="center"/>
              <w:rPr>
                <w:rFonts w:ascii="Bookman Old Style" w:hAnsi="Bookman Old Style" w:cs="Arial"/>
                <w:sz w:val="24"/>
                <w:szCs w:val="24"/>
                <w:lang w:val="id-ID"/>
              </w:rPr>
            </w:pPr>
            <w:r w:rsidRPr="00706A64">
              <w:rPr>
                <w:rFonts w:ascii="Bookman Old Style" w:hAnsi="Bookman Old Style" w:cs="Arial"/>
                <w:sz w:val="24"/>
                <w:szCs w:val="24"/>
                <w:lang w:val="id-ID"/>
              </w:rPr>
              <w:t>:</w:t>
            </w:r>
          </w:p>
        </w:tc>
        <w:tc>
          <w:tcPr>
            <w:tcW w:w="7786" w:type="dxa"/>
          </w:tcPr>
          <w:p w:rsidR="00E95B3E" w:rsidRPr="00E95B3E" w:rsidRDefault="001123DC" w:rsidP="009051FC">
            <w:pPr>
              <w:pStyle w:val="ListParagraph"/>
              <w:numPr>
                <w:ilvl w:val="0"/>
                <w:numId w:val="10"/>
              </w:numPr>
              <w:pBdr>
                <w:top w:val="single" w:sz="4" w:space="1" w:color="FFFFFF"/>
                <w:left w:val="single" w:sz="4" w:space="4" w:color="FFFFFF"/>
                <w:bottom w:val="single" w:sz="4" w:space="1" w:color="FFFFFF"/>
                <w:right w:val="single" w:sz="4" w:space="4" w:color="FFFFFF"/>
              </w:pBdr>
              <w:ind w:left="463" w:hangingChars="193" w:hanging="463"/>
              <w:jc w:val="both"/>
              <w:rPr>
                <w:rFonts w:ascii="Bookman Old Style" w:hAnsi="Bookman Old Style" w:cs="Arial"/>
                <w:color w:val="000000"/>
                <w:sz w:val="24"/>
                <w:szCs w:val="24"/>
                <w:lang w:val="id-ID"/>
              </w:rPr>
            </w:pPr>
            <w:r w:rsidRPr="001123DC">
              <w:rPr>
                <w:rFonts w:ascii="Bookman Old Style" w:hAnsi="Bookman Old Style" w:cs="Arial"/>
                <w:color w:val="000000"/>
                <w:sz w:val="24"/>
                <w:szCs w:val="24"/>
              </w:rPr>
              <w:t>Pasal 18 ayat (6) Undang-Undang Dasar Negara Republik Indonesia Tahun 1945;</w:t>
            </w:r>
          </w:p>
          <w:p w:rsidR="00E95B3E" w:rsidRPr="00E95B3E" w:rsidRDefault="0008088E" w:rsidP="009051FC">
            <w:pPr>
              <w:pStyle w:val="ListParagraph"/>
              <w:numPr>
                <w:ilvl w:val="0"/>
                <w:numId w:val="10"/>
              </w:numPr>
              <w:pBdr>
                <w:top w:val="single" w:sz="4" w:space="1" w:color="FFFFFF"/>
                <w:left w:val="single" w:sz="4" w:space="4" w:color="FFFFFF"/>
                <w:bottom w:val="single" w:sz="4" w:space="1" w:color="FFFFFF"/>
                <w:right w:val="single" w:sz="4" w:space="4" w:color="FFFFFF"/>
              </w:pBdr>
              <w:ind w:left="463" w:hangingChars="193" w:hanging="463"/>
              <w:jc w:val="both"/>
              <w:rPr>
                <w:rFonts w:ascii="Bookman Old Style" w:hAnsi="Bookman Old Style" w:cs="Arial"/>
                <w:color w:val="000000"/>
                <w:sz w:val="24"/>
                <w:szCs w:val="24"/>
                <w:lang w:val="id-ID"/>
              </w:rPr>
            </w:pPr>
            <w:r w:rsidRPr="00E95B3E">
              <w:rPr>
                <w:rFonts w:ascii="Bookman Old Style" w:hAnsi="Bookman Old Style" w:cs="Arial"/>
                <w:sz w:val="24"/>
                <w:szCs w:val="24"/>
              </w:rPr>
              <w:t>Undang- Undang Nomor 14 Tahun 2007 tentang Pembentukan Kabupaten Buton Utara  di Provinsi Sulawesi Tenggara (Lembaran Negara Republik Indonesia Tahun 2007 Nomor 16, Tambahan Lembaran  N</w:t>
            </w:r>
            <w:r w:rsidRPr="00E95B3E">
              <w:rPr>
                <w:rFonts w:ascii="Bookman Old Style" w:hAnsi="Bookman Old Style" w:cs="Arial"/>
                <w:color w:val="000000"/>
                <w:sz w:val="24"/>
                <w:szCs w:val="24"/>
              </w:rPr>
              <w:t>egara Republik Indonesia Nomor 4690);</w:t>
            </w:r>
          </w:p>
          <w:p w:rsidR="00E95B3E" w:rsidRPr="008F2182" w:rsidRDefault="0008088E" w:rsidP="008F2182">
            <w:pPr>
              <w:pStyle w:val="ListParagraph"/>
              <w:numPr>
                <w:ilvl w:val="0"/>
                <w:numId w:val="10"/>
              </w:numPr>
              <w:pBdr>
                <w:top w:val="single" w:sz="4" w:space="1" w:color="FFFFFF"/>
                <w:left w:val="single" w:sz="4" w:space="4" w:color="FFFFFF"/>
                <w:bottom w:val="single" w:sz="4" w:space="1" w:color="FFFFFF"/>
                <w:right w:val="single" w:sz="4" w:space="4" w:color="FFFFFF"/>
              </w:pBdr>
              <w:ind w:left="463" w:hangingChars="193" w:hanging="463"/>
              <w:jc w:val="both"/>
              <w:rPr>
                <w:rFonts w:ascii="Bookman Old Style" w:hAnsi="Bookman Old Style" w:cs="Arial"/>
                <w:color w:val="000000"/>
                <w:sz w:val="24"/>
                <w:szCs w:val="24"/>
                <w:lang w:val="id-ID"/>
              </w:rPr>
            </w:pPr>
            <w:r w:rsidRPr="00E95B3E">
              <w:rPr>
                <w:rFonts w:ascii="Bookman Old Style" w:hAnsi="Bookman Old Style" w:cs="Arial"/>
                <w:color w:val="000000"/>
                <w:sz w:val="24"/>
                <w:szCs w:val="24"/>
              </w:rPr>
              <w:t>Undang-Undang Nomor 25 Tahun 2007 tentang Penanaman Modal (Lembaran Negara Republik Indonesia Tahun 2007 Nomor 67, Tambahan Lembaran Negara Republik Indonesia Nomor 4727);</w:t>
            </w:r>
          </w:p>
          <w:p w:rsidR="0008088E" w:rsidRPr="00706A64" w:rsidRDefault="0008088E" w:rsidP="009051FC">
            <w:pPr>
              <w:pStyle w:val="ListParagraph"/>
              <w:numPr>
                <w:ilvl w:val="0"/>
                <w:numId w:val="10"/>
              </w:numPr>
              <w:pBdr>
                <w:top w:val="dotted" w:sz="4" w:space="1" w:color="FFFFFF" w:themeColor="background1"/>
                <w:left w:val="dotted" w:sz="4" w:space="4" w:color="FFFFFF" w:themeColor="background1"/>
                <w:bottom w:val="dotted" w:sz="4" w:space="1" w:color="FFFFFF" w:themeColor="background1"/>
                <w:right w:val="dotted" w:sz="4" w:space="4" w:color="FFFFFF" w:themeColor="background1"/>
              </w:pBdr>
              <w:autoSpaceDE w:val="0"/>
              <w:autoSpaceDN w:val="0"/>
              <w:adjustRightInd w:val="0"/>
              <w:ind w:left="449" w:hanging="425"/>
              <w:jc w:val="both"/>
              <w:rPr>
                <w:rFonts w:ascii="Bookman Old Style" w:hAnsi="Bookman Old Style" w:cs="FootlightMTLight"/>
                <w:sz w:val="24"/>
                <w:szCs w:val="24"/>
                <w:lang w:val="id-ID"/>
              </w:rPr>
            </w:pPr>
            <w:r w:rsidRPr="00706A64">
              <w:rPr>
                <w:rFonts w:ascii="Bookman Old Style" w:hAnsi="Bookman Old Style" w:cs="FootlightMTLight"/>
                <w:sz w:val="24"/>
                <w:szCs w:val="24"/>
              </w:rPr>
              <w:t>Undang-Undang Nomor 20 Tahun 2008 tentang Usaha Mikro, Kecil dan Menengah (Lembaran Negara Republik Indonesia Tahun 2008n Nomor 93, Tambahan Lembaran Negara Republik Indonesia Nomor 4866);</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rPr>
            </w:pPr>
            <w:r w:rsidRPr="00706A64">
              <w:rPr>
                <w:rFonts w:ascii="Bookman Old Style" w:hAnsi="Bookman Old Style" w:cs="Arial"/>
                <w:sz w:val="24"/>
                <w:szCs w:val="24"/>
              </w:rPr>
              <w:t xml:space="preserve">Undang-Undang Nomor 25 Tahun 2009 </w:t>
            </w:r>
            <w:r w:rsidR="00BD54BF" w:rsidRPr="00706A64">
              <w:rPr>
                <w:rFonts w:ascii="Bookman Old Style" w:hAnsi="Bookman Old Style" w:cs="Arial"/>
                <w:sz w:val="24"/>
                <w:szCs w:val="24"/>
              </w:rPr>
              <w:t xml:space="preserve">tentang </w:t>
            </w:r>
            <w:r w:rsidRPr="00706A64">
              <w:rPr>
                <w:rFonts w:ascii="Bookman Old Style" w:hAnsi="Bookman Old Style" w:cs="Arial"/>
                <w:sz w:val="24"/>
                <w:szCs w:val="24"/>
              </w:rPr>
              <w:t>Pelayanan Publik (Lembaran Negara Republik Indonesia Tahun 2009 Nomor 112, Tambahan Lembaran Negara Republik Indonesia Nomor 5038);</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lang w:val="id-ID"/>
              </w:rPr>
            </w:pPr>
            <w:r w:rsidRPr="00706A64">
              <w:rPr>
                <w:rFonts w:ascii="Bookman Old Style" w:hAnsi="Bookman Old Style" w:cs="Arial"/>
                <w:sz w:val="24"/>
                <w:szCs w:val="24"/>
              </w:rPr>
              <w:t xml:space="preserve">Undang-Undang Nomor 28 Tahun 2009 </w:t>
            </w:r>
            <w:r w:rsidR="00BD54BF" w:rsidRPr="00706A64">
              <w:rPr>
                <w:rFonts w:ascii="Bookman Old Style" w:hAnsi="Bookman Old Style" w:cs="Arial"/>
                <w:sz w:val="24"/>
                <w:szCs w:val="24"/>
              </w:rPr>
              <w:t xml:space="preserve">tentang </w:t>
            </w:r>
            <w:r w:rsidRPr="00706A64">
              <w:rPr>
                <w:rFonts w:ascii="Bookman Old Style" w:hAnsi="Bookman Old Style" w:cs="Arial"/>
                <w:sz w:val="24"/>
                <w:szCs w:val="24"/>
              </w:rPr>
              <w:t>Pajak Daerah dan Retribusi Daerah (L</w:t>
            </w:r>
            <w:r w:rsidRPr="00706A64">
              <w:rPr>
                <w:rFonts w:ascii="Bookman Old Style" w:hAnsi="Bookman Old Style" w:cs="Arial"/>
                <w:sz w:val="24"/>
                <w:szCs w:val="24"/>
                <w:lang w:val="id-ID"/>
              </w:rPr>
              <w:t xml:space="preserve">embaran </w:t>
            </w:r>
            <w:r w:rsidRPr="00706A64">
              <w:rPr>
                <w:rFonts w:ascii="Bookman Old Style" w:hAnsi="Bookman Old Style" w:cs="Arial"/>
                <w:sz w:val="24"/>
                <w:szCs w:val="24"/>
              </w:rPr>
              <w:t>N</w:t>
            </w:r>
            <w:r w:rsidRPr="00706A64">
              <w:rPr>
                <w:rFonts w:ascii="Bookman Old Style" w:hAnsi="Bookman Old Style" w:cs="Arial"/>
                <w:sz w:val="24"/>
                <w:szCs w:val="24"/>
                <w:lang w:val="id-ID"/>
              </w:rPr>
              <w:t xml:space="preserve">egara </w:t>
            </w:r>
            <w:r w:rsidRPr="00706A64">
              <w:rPr>
                <w:rFonts w:ascii="Bookman Old Style" w:hAnsi="Bookman Old Style" w:cs="Arial"/>
                <w:sz w:val="24"/>
                <w:szCs w:val="24"/>
              </w:rPr>
              <w:t>R</w:t>
            </w:r>
            <w:r w:rsidRPr="00706A64">
              <w:rPr>
                <w:rFonts w:ascii="Bookman Old Style" w:hAnsi="Bookman Old Style" w:cs="Arial"/>
                <w:sz w:val="24"/>
                <w:szCs w:val="24"/>
                <w:lang w:val="id-ID"/>
              </w:rPr>
              <w:t xml:space="preserve">epublik </w:t>
            </w:r>
            <w:r w:rsidRPr="00706A64">
              <w:rPr>
                <w:rFonts w:ascii="Bookman Old Style" w:hAnsi="Bookman Old Style" w:cs="Arial"/>
                <w:sz w:val="24"/>
                <w:szCs w:val="24"/>
              </w:rPr>
              <w:t>I</w:t>
            </w:r>
            <w:r w:rsidRPr="00706A64">
              <w:rPr>
                <w:rFonts w:ascii="Bookman Old Style" w:hAnsi="Bookman Old Style" w:cs="Arial"/>
                <w:sz w:val="24"/>
                <w:szCs w:val="24"/>
                <w:lang w:val="id-ID"/>
              </w:rPr>
              <w:t>ndonesia</w:t>
            </w:r>
            <w:r w:rsidRPr="00706A64">
              <w:rPr>
                <w:rFonts w:ascii="Bookman Old Style" w:hAnsi="Bookman Old Style" w:cs="Arial"/>
                <w:sz w:val="24"/>
                <w:szCs w:val="24"/>
              </w:rPr>
              <w:t xml:space="preserve"> Tahun 2009 Nomor 130 Tambahan</w:t>
            </w:r>
            <w:r w:rsidRPr="00706A64">
              <w:rPr>
                <w:rFonts w:ascii="Bookman Old Style" w:hAnsi="Bookman Old Style" w:cs="Arial"/>
                <w:sz w:val="24"/>
                <w:szCs w:val="24"/>
                <w:lang w:val="id-ID"/>
              </w:rPr>
              <w:t xml:space="preserve"> </w:t>
            </w:r>
            <w:r w:rsidRPr="00706A64">
              <w:rPr>
                <w:rFonts w:ascii="Bookman Old Style" w:hAnsi="Bookman Old Style" w:cs="Arial"/>
                <w:sz w:val="24"/>
                <w:szCs w:val="24"/>
              </w:rPr>
              <w:t xml:space="preserve"> Lembaran Negara Republik Indonesia Nomor  5049);</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rPr>
            </w:pPr>
            <w:r w:rsidRPr="00706A64">
              <w:rPr>
                <w:rFonts w:ascii="Bookman Old Style" w:hAnsi="Bookman Old Style" w:cs="Arial"/>
                <w:sz w:val="24"/>
                <w:szCs w:val="24"/>
              </w:rPr>
              <w:t>Undang-Undang Nomor 23 Tahun 2014 tentang Pemerintah</w:t>
            </w:r>
            <w:r w:rsidRPr="00706A64">
              <w:rPr>
                <w:rFonts w:ascii="Bookman Old Style" w:hAnsi="Bookman Old Style" w:cs="Arial"/>
                <w:sz w:val="24"/>
                <w:szCs w:val="24"/>
                <w:lang w:val="id-ID"/>
              </w:rPr>
              <w:t>an</w:t>
            </w:r>
            <w:r w:rsidRPr="00706A64">
              <w:rPr>
                <w:rFonts w:ascii="Bookman Old Style" w:hAnsi="Bookman Old Style" w:cs="Arial"/>
                <w:sz w:val="24"/>
                <w:szCs w:val="24"/>
              </w:rPr>
              <w:t xml:space="preserve"> Daerah (Lembaran Negara Republik Indonesia Tahun 2014 Nomor 244, Tambahan Lembaran Negara Republik Indonesia Nomor 5587) sebagaimana telah diubah dengan Undang-Undang Nomor 9 </w:t>
            </w:r>
            <w:r w:rsidR="00E95B3E">
              <w:rPr>
                <w:rFonts w:ascii="Bookman Old Style" w:hAnsi="Bookman Old Style" w:cs="Arial"/>
                <w:sz w:val="24"/>
                <w:szCs w:val="24"/>
              </w:rPr>
              <w:t xml:space="preserve">         </w:t>
            </w:r>
            <w:r w:rsidRPr="00706A64">
              <w:rPr>
                <w:rFonts w:ascii="Bookman Old Style" w:hAnsi="Bookman Old Style" w:cs="Arial"/>
                <w:sz w:val="24"/>
                <w:szCs w:val="24"/>
              </w:rPr>
              <w:t xml:space="preserve">Tahun 2015 </w:t>
            </w:r>
            <w:r w:rsidRPr="00706A64">
              <w:rPr>
                <w:rFonts w:ascii="Bookman Old Style" w:hAnsi="Bookman Old Style" w:cs="Arial"/>
                <w:sz w:val="24"/>
                <w:szCs w:val="24"/>
                <w:lang w:val="id-ID"/>
              </w:rPr>
              <w:t>t</w:t>
            </w:r>
            <w:r w:rsidRPr="00706A64">
              <w:rPr>
                <w:rFonts w:ascii="Bookman Old Style" w:hAnsi="Bookman Old Style" w:cs="Arial"/>
                <w:sz w:val="24"/>
                <w:szCs w:val="24"/>
              </w:rPr>
              <w:t>entang Perubahan Kedua atas Undang-Undang Nomor 23</w:t>
            </w:r>
            <w:r w:rsidRPr="00706A64">
              <w:rPr>
                <w:rFonts w:ascii="Bookman Old Style" w:hAnsi="Bookman Old Style" w:cs="Arial"/>
                <w:sz w:val="24"/>
                <w:szCs w:val="24"/>
                <w:lang w:val="id-ID"/>
              </w:rPr>
              <w:t xml:space="preserve"> </w:t>
            </w:r>
            <w:r w:rsidRPr="00706A64">
              <w:rPr>
                <w:rFonts w:ascii="Bookman Old Style" w:hAnsi="Bookman Old Style" w:cs="Arial"/>
                <w:sz w:val="24"/>
                <w:szCs w:val="24"/>
              </w:rPr>
              <w:t>Tahun 2014 tentang Pemerintah</w:t>
            </w:r>
            <w:r w:rsidRPr="00706A64">
              <w:rPr>
                <w:rFonts w:ascii="Bookman Old Style" w:hAnsi="Bookman Old Style" w:cs="Arial"/>
                <w:sz w:val="24"/>
                <w:szCs w:val="24"/>
                <w:lang w:val="id-ID"/>
              </w:rPr>
              <w:t>an</w:t>
            </w:r>
            <w:r w:rsidRPr="00706A64">
              <w:rPr>
                <w:rFonts w:ascii="Bookman Old Style" w:hAnsi="Bookman Old Style" w:cs="Arial"/>
                <w:sz w:val="24"/>
                <w:szCs w:val="24"/>
              </w:rPr>
              <w:t xml:space="preserve"> Daerah (Lembaran Negara Republik Indonesia Tahun 2015 Nomor 58, Tambahan Lembaran Negara Republik Indonesia Nomor 5679); </w:t>
            </w:r>
          </w:p>
          <w:p w:rsidR="0008088E" w:rsidRPr="00706A64" w:rsidRDefault="0008088E" w:rsidP="009051FC">
            <w:pPr>
              <w:pStyle w:val="ListParagraph"/>
              <w:numPr>
                <w:ilvl w:val="0"/>
                <w:numId w:val="10"/>
              </w:num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ind w:left="449" w:hanging="425"/>
              <w:jc w:val="both"/>
              <w:rPr>
                <w:rFonts w:ascii="Bookman Old Style" w:hAnsi="Bookman Old Style" w:cs="Arial"/>
                <w:color w:val="000000"/>
                <w:sz w:val="24"/>
                <w:szCs w:val="24"/>
                <w:lang w:val="id-ID"/>
              </w:rPr>
            </w:pPr>
            <w:r w:rsidRPr="00706A64">
              <w:rPr>
                <w:rFonts w:ascii="Bookman Old Style" w:hAnsi="Bookman Old Style" w:cs="Arial"/>
                <w:color w:val="000000"/>
                <w:sz w:val="24"/>
                <w:szCs w:val="24"/>
              </w:rPr>
              <w:lastRenderedPageBreak/>
              <w:t xml:space="preserve">Undang-Undang Nomor 32 Tahun 2009 tentang Per1indungan dan Pengelolaan Lingkungan Hidup (Lembaran Negara Republik Indonesia Tahun 2009 </w:t>
            </w:r>
            <w:r w:rsidR="00E95B3E">
              <w:rPr>
                <w:rFonts w:ascii="Bookman Old Style" w:hAnsi="Bookman Old Style" w:cs="Arial"/>
                <w:color w:val="000000"/>
                <w:sz w:val="24"/>
                <w:szCs w:val="24"/>
              </w:rPr>
              <w:t xml:space="preserve">   </w:t>
            </w:r>
            <w:r w:rsidRPr="00706A64">
              <w:rPr>
                <w:rFonts w:ascii="Bookman Old Style" w:hAnsi="Bookman Old Style" w:cs="Arial"/>
                <w:color w:val="000000"/>
                <w:sz w:val="24"/>
                <w:szCs w:val="24"/>
              </w:rPr>
              <w:t>Nomor 140, Tambahan Lembaran Negara Republik Indonesia Nomor 5059);</w:t>
            </w:r>
          </w:p>
          <w:p w:rsidR="0008088E" w:rsidRPr="00706A64" w:rsidRDefault="0008088E" w:rsidP="009051FC">
            <w:pPr>
              <w:pStyle w:val="ListParagraph"/>
              <w:numPr>
                <w:ilvl w:val="0"/>
                <w:numId w:val="10"/>
              </w:num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ind w:left="449" w:hanging="425"/>
              <w:jc w:val="both"/>
              <w:rPr>
                <w:rFonts w:ascii="Bookman Old Style" w:hAnsi="Bookman Old Style" w:cs="Arial"/>
                <w:color w:val="000000"/>
                <w:sz w:val="24"/>
                <w:szCs w:val="24"/>
                <w:lang w:val="id-ID"/>
              </w:rPr>
            </w:pPr>
            <w:r w:rsidRPr="00706A64">
              <w:rPr>
                <w:rFonts w:ascii="Bookman Old Style" w:hAnsi="Bookman Old Style" w:cs="Arial"/>
                <w:color w:val="000000"/>
                <w:sz w:val="24"/>
                <w:szCs w:val="24"/>
              </w:rPr>
              <w:t xml:space="preserve">Peraturan Pemerintah Nomor 20 Tahun 2000 tentang Per1akuan Perpajakan di Kawasan Pengembangan Ekonomi Terpadu (Lembaran Negara Republik Indonesia Tahun 2000 Nomor 45, Tambahan Lembaran Negara Republik Indonesia Nomor 3949) sebagaimana telah diubah dengan Peraturan Pemerintah Nomor 147 </w:t>
            </w:r>
            <w:r w:rsidR="00E95B3E">
              <w:rPr>
                <w:rFonts w:ascii="Bookman Old Style" w:hAnsi="Bookman Old Style" w:cs="Arial"/>
                <w:color w:val="000000"/>
                <w:sz w:val="24"/>
                <w:szCs w:val="24"/>
              </w:rPr>
              <w:t xml:space="preserve">      </w:t>
            </w:r>
            <w:r w:rsidRPr="00706A64">
              <w:rPr>
                <w:rFonts w:ascii="Bookman Old Style" w:hAnsi="Bookman Old Style" w:cs="Arial"/>
                <w:color w:val="000000"/>
                <w:sz w:val="24"/>
                <w:szCs w:val="24"/>
              </w:rPr>
              <w:t xml:space="preserve">Tahun 2000 tentang Perubahan Atas Peraturan Pemerintah Nomor 20 Tahun 2000 tentang Per1akuan Perpajakan di Kawasan Pengembangan Ekonomi Terpadu (Lernbaran Negara Republik Indonesia Tahun 2000 </w:t>
            </w:r>
            <w:r w:rsidR="00E95B3E">
              <w:rPr>
                <w:rFonts w:ascii="Bookman Old Style" w:hAnsi="Bookman Old Style" w:cs="Arial"/>
                <w:color w:val="000000"/>
                <w:sz w:val="24"/>
                <w:szCs w:val="24"/>
              </w:rPr>
              <w:t xml:space="preserve">   </w:t>
            </w:r>
            <w:r w:rsidRPr="00706A64">
              <w:rPr>
                <w:rFonts w:ascii="Bookman Old Style" w:hAnsi="Bookman Old Style" w:cs="Arial"/>
                <w:color w:val="000000"/>
                <w:sz w:val="24"/>
                <w:szCs w:val="24"/>
              </w:rPr>
              <w:t>Nomor 264, Tambahan Lembaran Negara Republik Indonesia Nomor 4065);</w:t>
            </w:r>
          </w:p>
          <w:p w:rsidR="0008088E" w:rsidRPr="00706A64" w:rsidRDefault="0008088E" w:rsidP="009051FC">
            <w:pPr>
              <w:pStyle w:val="ListParagraph"/>
              <w:numPr>
                <w:ilvl w:val="0"/>
                <w:numId w:val="10"/>
              </w:num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ind w:left="449" w:hanging="425"/>
              <w:jc w:val="both"/>
              <w:rPr>
                <w:rFonts w:ascii="Bookman Old Style" w:hAnsi="Bookman Old Style" w:cs="Arial"/>
                <w:color w:val="000000"/>
                <w:sz w:val="24"/>
                <w:szCs w:val="24"/>
                <w:lang w:val="id-ID"/>
              </w:rPr>
            </w:pPr>
            <w:r w:rsidRPr="00706A64">
              <w:rPr>
                <w:rFonts w:ascii="Bookman Old Style" w:hAnsi="Bookman Old Style" w:cs="Arial"/>
                <w:color w:val="000000"/>
                <w:sz w:val="24"/>
                <w:szCs w:val="24"/>
              </w:rPr>
              <w:t>Peraturan Pemerintah Nomor 58 Tahun 2005 tentang Pengelolaan Keuangan Daerah (Lembaran Negara Republik Indonesia Tahun 2005 Nomor 140, Tambahan Lembaran Negara</w:t>
            </w:r>
            <w:r w:rsidR="00121FF8" w:rsidRPr="00706A64">
              <w:rPr>
                <w:rFonts w:ascii="Bookman Old Style" w:hAnsi="Bookman Old Style" w:cs="Arial"/>
                <w:color w:val="000000"/>
                <w:sz w:val="24"/>
                <w:szCs w:val="24"/>
              </w:rPr>
              <w:t xml:space="preserve"> Republik Indonesia Nomor 4578)</w:t>
            </w:r>
            <w:r w:rsidRPr="00706A64">
              <w:rPr>
                <w:rFonts w:ascii="Bookman Old Style" w:hAnsi="Bookman Old Style" w:cs="Arial"/>
                <w:color w:val="000000"/>
                <w:sz w:val="24"/>
                <w:szCs w:val="24"/>
              </w:rPr>
              <w:t>;</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rPr>
            </w:pPr>
            <w:r w:rsidRPr="00706A64">
              <w:rPr>
                <w:rFonts w:ascii="Bookman Old Style" w:hAnsi="Bookman Old Style" w:cs="Arial"/>
                <w:sz w:val="24"/>
                <w:szCs w:val="24"/>
              </w:rPr>
              <w:t xml:space="preserve">Peraturan Pemerintah Nomor 65 Tahun 2005 </w:t>
            </w:r>
            <w:r w:rsidR="00B708B5" w:rsidRPr="00706A64">
              <w:rPr>
                <w:rFonts w:ascii="Bookman Old Style" w:hAnsi="Bookman Old Style" w:cs="Arial"/>
                <w:sz w:val="24"/>
                <w:szCs w:val="24"/>
              </w:rPr>
              <w:t xml:space="preserve">tentang </w:t>
            </w:r>
            <w:r w:rsidRPr="00706A64">
              <w:rPr>
                <w:rFonts w:ascii="Bookman Old Style" w:hAnsi="Bookman Old Style" w:cs="Arial"/>
                <w:sz w:val="24"/>
                <w:szCs w:val="24"/>
              </w:rPr>
              <w:t xml:space="preserve">Pedoman Penyusunan dan Penerapan Pelayanan Standar Minimal (Lembaran Negara Republik Indonesia </w:t>
            </w:r>
            <w:r w:rsidR="00E95B3E">
              <w:rPr>
                <w:rFonts w:ascii="Bookman Old Style" w:hAnsi="Bookman Old Style" w:cs="Arial"/>
                <w:sz w:val="24"/>
                <w:szCs w:val="24"/>
              </w:rPr>
              <w:t xml:space="preserve">         </w:t>
            </w:r>
            <w:r w:rsidRPr="00706A64">
              <w:rPr>
                <w:rFonts w:ascii="Bookman Old Style" w:hAnsi="Bookman Old Style" w:cs="Arial"/>
                <w:sz w:val="24"/>
                <w:szCs w:val="24"/>
              </w:rPr>
              <w:t>Tahun 2005 Nomor 150, Tambahan Lembaran Negara Republik Indonesia Nomor 4585);</w:t>
            </w:r>
          </w:p>
          <w:p w:rsidR="00E95B3E" w:rsidRPr="008F2182" w:rsidRDefault="0008088E" w:rsidP="009051FC">
            <w:pPr>
              <w:pStyle w:val="ListParagraph"/>
              <w:numPr>
                <w:ilvl w:val="0"/>
                <w:numId w:val="10"/>
              </w:numPr>
              <w:ind w:left="449" w:hanging="425"/>
              <w:jc w:val="both"/>
              <w:rPr>
                <w:rFonts w:ascii="Bookman Old Style" w:hAnsi="Bookman Old Style" w:cs="Arial"/>
                <w:sz w:val="24"/>
                <w:szCs w:val="24"/>
              </w:rPr>
            </w:pPr>
            <w:r w:rsidRPr="00706A64">
              <w:rPr>
                <w:rFonts w:ascii="Bookman Old Style" w:hAnsi="Bookman Old Style" w:cs="Arial"/>
                <w:sz w:val="24"/>
                <w:szCs w:val="24"/>
              </w:rPr>
              <w:t xml:space="preserve">Peraturan Pemerintah Nomor 79 Tahun 2005 tentang Pedoman Pembinaan dan Pengawasan Penyelenggaraan Pemerintahan Daerah (Lembaran Negara Republik Indonesia Tahun 2005 Nomor 165, Tambahan Lembaran Negara </w:t>
            </w:r>
            <w:proofErr w:type="gramStart"/>
            <w:r w:rsidRPr="00706A64">
              <w:rPr>
                <w:rFonts w:ascii="Bookman Old Style" w:hAnsi="Bookman Old Style" w:cs="Arial"/>
                <w:sz w:val="24"/>
                <w:szCs w:val="24"/>
              </w:rPr>
              <w:t>Republik  Indonesia</w:t>
            </w:r>
            <w:proofErr w:type="gramEnd"/>
            <w:r w:rsidRPr="00706A64">
              <w:rPr>
                <w:rFonts w:ascii="Bookman Old Style" w:hAnsi="Bookman Old Style" w:cs="Arial"/>
                <w:sz w:val="24"/>
                <w:szCs w:val="24"/>
              </w:rPr>
              <w:t xml:space="preserve"> Nomor 4593);</w:t>
            </w:r>
          </w:p>
          <w:p w:rsidR="0008088E" w:rsidRDefault="0008088E" w:rsidP="009051FC">
            <w:pPr>
              <w:pStyle w:val="ListParagraph"/>
              <w:numPr>
                <w:ilvl w:val="0"/>
                <w:numId w:val="10"/>
              </w:numPr>
              <w:ind w:left="449" w:hanging="425"/>
              <w:jc w:val="both"/>
              <w:rPr>
                <w:rFonts w:ascii="Bookman Old Style" w:hAnsi="Bookman Old Style" w:cs="Arial"/>
                <w:sz w:val="24"/>
                <w:szCs w:val="24"/>
              </w:rPr>
            </w:pPr>
            <w:r w:rsidRPr="00706A64">
              <w:rPr>
                <w:rFonts w:ascii="Bookman Old Style" w:hAnsi="Bookman Old Style" w:cs="Arial"/>
                <w:sz w:val="24"/>
                <w:szCs w:val="24"/>
              </w:rPr>
              <w:t>Peraturan Pemerintah Nomor 45 Tahun 2008 tentang Pedoman Pemberian Insentif</w:t>
            </w:r>
            <w:r w:rsidRPr="00706A64">
              <w:rPr>
                <w:rFonts w:ascii="Bookman Old Style" w:hAnsi="Bookman Old Style" w:cs="Arial"/>
                <w:sz w:val="24"/>
                <w:szCs w:val="24"/>
                <w:lang w:val="id-ID"/>
              </w:rPr>
              <w:t xml:space="preserve"> </w:t>
            </w:r>
            <w:r w:rsidRPr="00706A64">
              <w:rPr>
                <w:rFonts w:ascii="Bookman Old Style" w:hAnsi="Bookman Old Style" w:cs="Arial"/>
                <w:sz w:val="24"/>
                <w:szCs w:val="24"/>
              </w:rPr>
              <w:t>dan Pemberian Kemudahan Penanaman Modal di Daerah (Lembaran Negara Republik Indonesia Tahun 2008 Nomor 88, Tambahan Lembaran Negara Republik Indonesia nomor 4861);</w:t>
            </w:r>
          </w:p>
          <w:p w:rsidR="008F2182" w:rsidRDefault="008F2182" w:rsidP="008F2182">
            <w:pPr>
              <w:pStyle w:val="ListParagraph"/>
              <w:ind w:left="449"/>
              <w:jc w:val="both"/>
              <w:rPr>
                <w:rFonts w:ascii="Bookman Old Style" w:hAnsi="Bookman Old Style" w:cs="Arial"/>
                <w:sz w:val="24"/>
                <w:szCs w:val="24"/>
              </w:rPr>
            </w:pPr>
          </w:p>
          <w:p w:rsidR="008F2182" w:rsidRDefault="008F2182" w:rsidP="008F2182">
            <w:pPr>
              <w:pStyle w:val="ListParagraph"/>
              <w:ind w:left="449"/>
              <w:jc w:val="both"/>
              <w:rPr>
                <w:rFonts w:ascii="Bookman Old Style" w:hAnsi="Bookman Old Style" w:cs="Arial"/>
                <w:sz w:val="24"/>
                <w:szCs w:val="24"/>
              </w:rPr>
            </w:pPr>
          </w:p>
          <w:p w:rsidR="008F2182" w:rsidRDefault="008F2182" w:rsidP="008F2182">
            <w:pPr>
              <w:pStyle w:val="ListParagraph"/>
              <w:ind w:left="449"/>
              <w:jc w:val="both"/>
              <w:rPr>
                <w:rFonts w:ascii="Bookman Old Style" w:hAnsi="Bookman Old Style" w:cs="Arial"/>
                <w:sz w:val="24"/>
                <w:szCs w:val="24"/>
              </w:rPr>
            </w:pPr>
          </w:p>
          <w:p w:rsidR="008F2182" w:rsidRPr="00706A64" w:rsidRDefault="008F2182" w:rsidP="008F2182">
            <w:pPr>
              <w:pStyle w:val="ListParagraph"/>
              <w:ind w:left="449"/>
              <w:jc w:val="both"/>
              <w:rPr>
                <w:rFonts w:ascii="Bookman Old Style" w:hAnsi="Bookman Old Style" w:cs="Arial"/>
                <w:sz w:val="24"/>
                <w:szCs w:val="24"/>
              </w:rPr>
            </w:pP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rPr>
            </w:pPr>
            <w:r w:rsidRPr="00706A64">
              <w:rPr>
                <w:rFonts w:ascii="Bookman Old Style" w:hAnsi="Bookman Old Style" w:cs="Arial"/>
                <w:sz w:val="24"/>
                <w:szCs w:val="24"/>
              </w:rPr>
              <w:lastRenderedPageBreak/>
              <w:t xml:space="preserve">Peraturan Pemerintah Nomor 96 Tahun 2012 </w:t>
            </w:r>
            <w:r w:rsidRPr="00706A64">
              <w:rPr>
                <w:rFonts w:ascii="Bookman Old Style" w:hAnsi="Bookman Old Style" w:cs="Arial"/>
                <w:sz w:val="24"/>
                <w:szCs w:val="24"/>
                <w:lang w:val="id-ID"/>
              </w:rPr>
              <w:t>t</w:t>
            </w:r>
            <w:r w:rsidRPr="00706A64">
              <w:rPr>
                <w:rFonts w:ascii="Bookman Old Style" w:hAnsi="Bookman Old Style" w:cs="Arial"/>
                <w:sz w:val="24"/>
                <w:szCs w:val="24"/>
              </w:rPr>
              <w:t>entang Pelaksanaan Undang-Undang Nomor 25 Tahun 2009 tentang Pelayanan Publik (Lembaran Negara Republik Indonesia Tahun 2012 Nomor 215, Tambahan Lembaran Negara Republik Indonesia Nomor 5357);</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rPr>
            </w:pPr>
            <w:r w:rsidRPr="00706A64">
              <w:rPr>
                <w:rFonts w:ascii="Bookman Old Style" w:hAnsi="Bookman Old Style" w:cs="Arial"/>
                <w:sz w:val="24"/>
                <w:szCs w:val="24"/>
              </w:rPr>
              <w:t xml:space="preserve">Peraturan Presiden Nomor 97 Tahun 2014 tentang Penyelenggaraan Pelayanan Terpadu Satu Pintu (Lembaran Negara Republik Indonesia Tahun 2014 </w:t>
            </w:r>
            <w:r w:rsidR="00E95B3E">
              <w:rPr>
                <w:rFonts w:ascii="Bookman Old Style" w:hAnsi="Bookman Old Style" w:cs="Arial"/>
                <w:sz w:val="24"/>
                <w:szCs w:val="24"/>
              </w:rPr>
              <w:t xml:space="preserve">   </w:t>
            </w:r>
            <w:r w:rsidRPr="00706A64">
              <w:rPr>
                <w:rFonts w:ascii="Bookman Old Style" w:hAnsi="Bookman Old Style" w:cs="Arial"/>
                <w:sz w:val="24"/>
                <w:szCs w:val="24"/>
              </w:rPr>
              <w:t>Nomor 221);</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rPr>
            </w:pPr>
            <w:r w:rsidRPr="00706A64">
              <w:rPr>
                <w:rFonts w:ascii="Bookman Old Style" w:hAnsi="Bookman Old Style" w:cs="Arial"/>
                <w:sz w:val="24"/>
                <w:szCs w:val="24"/>
              </w:rPr>
              <w:t>Peraturan Menteri Dalam Negeri Nomor 24 Tahun 2006 tentang Pedoman Penyelenggaraan Pelayanan Terpadu Satu Pintu;</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lang w:val="id-ID"/>
              </w:rPr>
            </w:pPr>
            <w:r w:rsidRPr="00706A64">
              <w:rPr>
                <w:rFonts w:ascii="Bookman Old Style" w:hAnsi="Bookman Old Style" w:cs="Arial"/>
                <w:sz w:val="24"/>
                <w:szCs w:val="24"/>
              </w:rPr>
              <w:t>Peraturan Menteri Dalam Negeri Nomor 20 Tahun 2008  tentang Pedoman Organisasi  dan Tata Kerja Unit Pelayanan Perijinan Terpadu di Daerah;</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lang w:val="id-ID"/>
              </w:rPr>
            </w:pPr>
            <w:r w:rsidRPr="00706A64">
              <w:rPr>
                <w:rFonts w:ascii="Bookman Old Style" w:hAnsi="Bookman Old Style" w:cs="Arial"/>
                <w:sz w:val="24"/>
                <w:szCs w:val="24"/>
                <w:lang w:val="id-ID"/>
              </w:rPr>
              <w:t>Peraturan</w:t>
            </w:r>
            <w:r w:rsidR="00536B53" w:rsidRPr="00706A64">
              <w:rPr>
                <w:rFonts w:ascii="Bookman Old Style" w:hAnsi="Bookman Old Style" w:cs="Arial"/>
                <w:sz w:val="24"/>
                <w:szCs w:val="24"/>
                <w:lang w:val="id-ID"/>
              </w:rPr>
              <w:t xml:space="preserve"> Menteri Kebudayaan dan </w:t>
            </w:r>
            <w:r w:rsidRPr="00706A64">
              <w:rPr>
                <w:rFonts w:ascii="Bookman Old Style" w:hAnsi="Bookman Old Style" w:cs="Arial"/>
                <w:sz w:val="24"/>
                <w:szCs w:val="24"/>
                <w:lang w:val="id-ID"/>
              </w:rPr>
              <w:t xml:space="preserve">Pariwisata </w:t>
            </w:r>
            <w:r w:rsidR="00536B53" w:rsidRPr="00706A64">
              <w:rPr>
                <w:rFonts w:ascii="Bookman Old Style" w:hAnsi="Bookman Old Style" w:cs="Arial"/>
                <w:sz w:val="24"/>
                <w:szCs w:val="24"/>
                <w:lang w:val="id-ID"/>
              </w:rPr>
              <w:t xml:space="preserve">            Nomor </w:t>
            </w:r>
            <w:r w:rsidRPr="00706A64">
              <w:rPr>
                <w:rFonts w:ascii="Bookman Old Style" w:hAnsi="Bookman Old Style" w:cs="Arial"/>
                <w:sz w:val="24"/>
                <w:szCs w:val="24"/>
                <w:lang w:val="id-ID"/>
              </w:rPr>
              <w:t xml:space="preserve">: PM.85/ HK /501 /MKP / 2010 tentang </w:t>
            </w:r>
            <w:r w:rsidR="00536B53" w:rsidRPr="00706A64">
              <w:rPr>
                <w:rFonts w:ascii="Bookman Old Style" w:hAnsi="Bookman Old Style" w:cs="Arial"/>
                <w:sz w:val="24"/>
                <w:szCs w:val="24"/>
                <w:lang w:val="id-ID"/>
              </w:rPr>
              <w:t xml:space="preserve">Tata Cara </w:t>
            </w:r>
            <w:r w:rsidRPr="00706A64">
              <w:rPr>
                <w:rFonts w:ascii="Bookman Old Style" w:hAnsi="Bookman Old Style" w:cs="Arial"/>
                <w:sz w:val="24"/>
                <w:szCs w:val="24"/>
                <w:lang w:val="id-ID"/>
              </w:rPr>
              <w:t>Pendaftaran Usaha Jasa Perjalanan Wisata;</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lang w:val="id-ID"/>
              </w:rPr>
            </w:pPr>
            <w:r w:rsidRPr="00706A64">
              <w:rPr>
                <w:rFonts w:ascii="Bookman Old Style" w:hAnsi="Bookman Old Style" w:cs="Arial"/>
                <w:sz w:val="24"/>
                <w:szCs w:val="24"/>
                <w:lang w:val="id-ID"/>
              </w:rPr>
              <w:t xml:space="preserve">Peraturan Menteri Kebudayaan dan Pariwisata </w:t>
            </w:r>
            <w:r w:rsidR="004075D8" w:rsidRPr="00706A64">
              <w:rPr>
                <w:rFonts w:ascii="Bookman Old Style" w:hAnsi="Bookman Old Style" w:cs="Arial"/>
                <w:sz w:val="24"/>
                <w:szCs w:val="24"/>
                <w:lang w:val="id-ID"/>
              </w:rPr>
              <w:t xml:space="preserve">          </w:t>
            </w:r>
            <w:r w:rsidR="00536B53" w:rsidRPr="00706A64">
              <w:rPr>
                <w:rFonts w:ascii="Bookman Old Style" w:hAnsi="Bookman Old Style" w:cs="Arial"/>
                <w:sz w:val="24"/>
                <w:szCs w:val="24"/>
                <w:lang w:val="id-ID"/>
              </w:rPr>
              <w:t>Nomor</w:t>
            </w:r>
            <w:r w:rsidR="004075D8" w:rsidRPr="00706A64">
              <w:rPr>
                <w:rFonts w:ascii="Bookman Old Style" w:hAnsi="Bookman Old Style" w:cs="Arial"/>
                <w:sz w:val="24"/>
                <w:szCs w:val="24"/>
                <w:lang w:val="id-ID"/>
              </w:rPr>
              <w:t xml:space="preserve"> </w:t>
            </w:r>
            <w:r w:rsidRPr="00706A64">
              <w:rPr>
                <w:rFonts w:ascii="Bookman Old Style" w:hAnsi="Bookman Old Style" w:cs="Arial"/>
                <w:sz w:val="24"/>
                <w:szCs w:val="24"/>
                <w:lang w:val="id-ID"/>
              </w:rPr>
              <w:t>: PM.87/ HK /501 /MKP / 2010 tentang</w:t>
            </w:r>
            <w:r w:rsidR="006A4841" w:rsidRPr="00706A64">
              <w:rPr>
                <w:rFonts w:ascii="Bookman Old Style" w:hAnsi="Bookman Old Style" w:cs="Arial"/>
                <w:sz w:val="24"/>
                <w:szCs w:val="24"/>
                <w:lang w:val="id-ID"/>
              </w:rPr>
              <w:t xml:space="preserve"> </w:t>
            </w:r>
            <w:r w:rsidR="00536B53" w:rsidRPr="00706A64">
              <w:rPr>
                <w:rFonts w:ascii="Bookman Old Style" w:hAnsi="Bookman Old Style" w:cs="Arial"/>
                <w:sz w:val="24"/>
                <w:szCs w:val="24"/>
                <w:lang w:val="id-ID"/>
              </w:rPr>
              <w:t>Tata Cara Pendaftaran Usaha Jasa Mak</w:t>
            </w:r>
            <w:r w:rsidRPr="00706A64">
              <w:rPr>
                <w:rFonts w:ascii="Bookman Old Style" w:hAnsi="Bookman Old Style" w:cs="Arial"/>
                <w:sz w:val="24"/>
                <w:szCs w:val="24"/>
                <w:lang w:val="id-ID"/>
              </w:rPr>
              <w:t xml:space="preserve">anan dan </w:t>
            </w:r>
            <w:r w:rsidR="00536B53" w:rsidRPr="00706A64">
              <w:rPr>
                <w:rFonts w:ascii="Bookman Old Style" w:hAnsi="Bookman Old Style" w:cs="Arial"/>
                <w:sz w:val="24"/>
                <w:szCs w:val="24"/>
                <w:lang w:val="id-ID"/>
              </w:rPr>
              <w:t>Minuman</w:t>
            </w:r>
            <w:r w:rsidRPr="00706A64">
              <w:rPr>
                <w:rFonts w:ascii="Bookman Old Style" w:hAnsi="Bookman Old Style" w:cs="Arial"/>
                <w:sz w:val="24"/>
                <w:szCs w:val="24"/>
                <w:lang w:val="id-ID"/>
              </w:rPr>
              <w:t>;</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lang w:val="id-ID"/>
              </w:rPr>
            </w:pPr>
            <w:r w:rsidRPr="00706A64">
              <w:rPr>
                <w:rFonts w:ascii="Bookman Old Style" w:hAnsi="Bookman Old Style" w:cs="Arial"/>
                <w:sz w:val="24"/>
                <w:szCs w:val="24"/>
                <w:lang w:val="id-ID"/>
              </w:rPr>
              <w:t xml:space="preserve">Peraturan Menteri Kebudayaan dan Pariwisata </w:t>
            </w:r>
            <w:r w:rsidR="004075D8" w:rsidRPr="00706A64">
              <w:rPr>
                <w:rFonts w:ascii="Bookman Old Style" w:hAnsi="Bookman Old Style" w:cs="Arial"/>
                <w:sz w:val="24"/>
                <w:szCs w:val="24"/>
                <w:lang w:val="id-ID"/>
              </w:rPr>
              <w:t xml:space="preserve">          </w:t>
            </w:r>
            <w:r w:rsidR="00536B53" w:rsidRPr="00706A64">
              <w:rPr>
                <w:rFonts w:ascii="Bookman Old Style" w:hAnsi="Bookman Old Style" w:cs="Arial"/>
                <w:sz w:val="24"/>
                <w:szCs w:val="24"/>
                <w:lang w:val="id-ID"/>
              </w:rPr>
              <w:t>Nomor</w:t>
            </w:r>
            <w:r w:rsidR="004075D8" w:rsidRPr="00706A64">
              <w:rPr>
                <w:rFonts w:ascii="Bookman Old Style" w:hAnsi="Bookman Old Style" w:cs="Arial"/>
                <w:sz w:val="24"/>
                <w:szCs w:val="24"/>
                <w:lang w:val="id-ID"/>
              </w:rPr>
              <w:t xml:space="preserve"> </w:t>
            </w:r>
            <w:r w:rsidRPr="00706A64">
              <w:rPr>
                <w:rFonts w:ascii="Bookman Old Style" w:hAnsi="Bookman Old Style" w:cs="Arial"/>
                <w:sz w:val="24"/>
                <w:szCs w:val="24"/>
                <w:lang w:val="id-ID"/>
              </w:rPr>
              <w:t xml:space="preserve">: PM.91/ HK /501 /MKP / 2010 tentang </w:t>
            </w:r>
            <w:r w:rsidR="004075D8" w:rsidRPr="00706A64">
              <w:rPr>
                <w:rFonts w:ascii="Bookman Old Style" w:hAnsi="Bookman Old Style" w:cs="Arial"/>
                <w:sz w:val="24"/>
                <w:szCs w:val="24"/>
                <w:lang w:val="id-ID"/>
              </w:rPr>
              <w:t>Tata Cara Pendaftaran Usaha Penyelenggaraan Kegiatan Hib</w:t>
            </w:r>
            <w:r w:rsidRPr="00706A64">
              <w:rPr>
                <w:rFonts w:ascii="Bookman Old Style" w:hAnsi="Bookman Old Style" w:cs="Arial"/>
                <w:sz w:val="24"/>
                <w:szCs w:val="24"/>
                <w:lang w:val="id-ID"/>
              </w:rPr>
              <w:t xml:space="preserve">uran dan </w:t>
            </w:r>
            <w:r w:rsidR="004075D8" w:rsidRPr="00706A64">
              <w:rPr>
                <w:rFonts w:ascii="Bookman Old Style" w:hAnsi="Bookman Old Style" w:cs="Arial"/>
                <w:sz w:val="24"/>
                <w:szCs w:val="24"/>
                <w:lang w:val="id-ID"/>
              </w:rPr>
              <w:t>Rekreasi</w:t>
            </w:r>
            <w:r w:rsidRPr="00706A64">
              <w:rPr>
                <w:rFonts w:ascii="Bookman Old Style" w:hAnsi="Bookman Old Style" w:cs="Arial"/>
                <w:sz w:val="24"/>
                <w:szCs w:val="24"/>
                <w:lang w:val="id-ID"/>
              </w:rPr>
              <w:t>;</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lang w:val="id-ID"/>
              </w:rPr>
            </w:pPr>
            <w:r w:rsidRPr="00706A64">
              <w:rPr>
                <w:rFonts w:ascii="Bookman Old Style" w:hAnsi="Bookman Old Style" w:cs="Arial"/>
                <w:sz w:val="24"/>
                <w:szCs w:val="24"/>
              </w:rPr>
              <w:t>Peraturan Ment</w:t>
            </w:r>
            <w:r w:rsidR="005A7055" w:rsidRPr="00706A64">
              <w:rPr>
                <w:rFonts w:ascii="Bookman Old Style" w:hAnsi="Bookman Old Style" w:cs="Arial"/>
                <w:sz w:val="24"/>
                <w:szCs w:val="24"/>
                <w:lang w:val="id-ID"/>
              </w:rPr>
              <w:t>e</w:t>
            </w:r>
            <w:r w:rsidRPr="00706A64">
              <w:rPr>
                <w:rFonts w:ascii="Bookman Old Style" w:hAnsi="Bookman Old Style" w:cs="Arial"/>
                <w:sz w:val="24"/>
                <w:szCs w:val="24"/>
              </w:rPr>
              <w:t>ri Pendayagunaan Aparatur Negara dan Reformasi Birokrasi Nomor 15 Tahun 2014 tentang Pedoman Standar Pelayanan;</w:t>
            </w:r>
          </w:p>
          <w:p w:rsidR="0008088E" w:rsidRPr="00706A64" w:rsidRDefault="0008088E" w:rsidP="009051FC">
            <w:pPr>
              <w:pStyle w:val="ListParagraph"/>
              <w:numPr>
                <w:ilvl w:val="0"/>
                <w:numId w:val="10"/>
              </w:numPr>
              <w:ind w:left="449" w:hanging="425"/>
              <w:jc w:val="both"/>
              <w:rPr>
                <w:rFonts w:ascii="Bookman Old Style" w:hAnsi="Bookman Old Style" w:cs="Arial"/>
                <w:sz w:val="24"/>
                <w:szCs w:val="24"/>
                <w:lang w:val="id-ID"/>
              </w:rPr>
            </w:pPr>
            <w:r w:rsidRPr="00706A64">
              <w:rPr>
                <w:rFonts w:ascii="Bookman Old Style" w:hAnsi="Bookman Old Style" w:cs="Arial"/>
                <w:sz w:val="24"/>
                <w:szCs w:val="24"/>
                <w:lang w:val="id-ID"/>
              </w:rPr>
              <w:t xml:space="preserve">Peraturan </w:t>
            </w:r>
            <w:r w:rsidR="00885DE1" w:rsidRPr="00706A64">
              <w:rPr>
                <w:rFonts w:ascii="Bookman Old Style" w:hAnsi="Bookman Old Style" w:cs="Arial"/>
                <w:sz w:val="24"/>
                <w:szCs w:val="24"/>
                <w:lang w:val="id-ID"/>
              </w:rPr>
              <w:t xml:space="preserve">Daerah </w:t>
            </w:r>
            <w:r w:rsidRPr="00706A64">
              <w:rPr>
                <w:rFonts w:ascii="Bookman Old Style" w:hAnsi="Bookman Old Style" w:cs="Arial"/>
                <w:sz w:val="24"/>
                <w:szCs w:val="24"/>
                <w:lang w:val="id-ID"/>
              </w:rPr>
              <w:t xml:space="preserve">Kabupaten Buton </w:t>
            </w:r>
            <w:r w:rsidR="00885DE1" w:rsidRPr="00706A64">
              <w:rPr>
                <w:rFonts w:ascii="Bookman Old Style" w:hAnsi="Bookman Old Style" w:cs="Arial"/>
                <w:sz w:val="24"/>
                <w:szCs w:val="24"/>
                <w:lang w:val="id-ID"/>
              </w:rPr>
              <w:t xml:space="preserve">Utara Nomor </w:t>
            </w:r>
            <w:r w:rsidRPr="00706A64">
              <w:rPr>
                <w:rFonts w:ascii="Bookman Old Style" w:hAnsi="Bookman Old Style" w:cs="Arial"/>
                <w:sz w:val="24"/>
                <w:szCs w:val="24"/>
                <w:lang w:val="id-ID"/>
              </w:rPr>
              <w:t xml:space="preserve">6 </w:t>
            </w:r>
            <w:r w:rsidR="003E7951">
              <w:rPr>
                <w:rFonts w:ascii="Bookman Old Style" w:hAnsi="Bookman Old Style" w:cs="Arial"/>
                <w:sz w:val="24"/>
                <w:szCs w:val="24"/>
              </w:rPr>
              <w:t xml:space="preserve">  </w:t>
            </w:r>
            <w:r w:rsidRPr="00706A64">
              <w:rPr>
                <w:rFonts w:ascii="Bookman Old Style" w:hAnsi="Bookman Old Style" w:cs="Arial"/>
                <w:sz w:val="24"/>
                <w:szCs w:val="24"/>
                <w:lang w:val="id-ID"/>
              </w:rPr>
              <w:t xml:space="preserve">Tahun 2016 tentang </w:t>
            </w:r>
            <w:r w:rsidR="00885DE1" w:rsidRPr="00706A64">
              <w:rPr>
                <w:rFonts w:ascii="Bookman Old Style" w:hAnsi="Bookman Old Style" w:cs="Arial"/>
                <w:sz w:val="24"/>
                <w:szCs w:val="24"/>
                <w:lang w:val="id-ID"/>
              </w:rPr>
              <w:t xml:space="preserve">Pembentukan </w:t>
            </w:r>
            <w:r w:rsidRPr="00706A64">
              <w:rPr>
                <w:rFonts w:ascii="Bookman Old Style" w:hAnsi="Bookman Old Style" w:cs="Arial"/>
                <w:sz w:val="24"/>
                <w:szCs w:val="24"/>
                <w:lang w:val="id-ID"/>
              </w:rPr>
              <w:t xml:space="preserve">dan Susunan Perangkat Daerah Kabupaten </w:t>
            </w:r>
            <w:r w:rsidR="00885DE1" w:rsidRPr="00706A64">
              <w:rPr>
                <w:rFonts w:ascii="Bookman Old Style" w:hAnsi="Bookman Old Style" w:cs="Arial"/>
                <w:sz w:val="24"/>
                <w:szCs w:val="24"/>
                <w:lang w:val="id-ID"/>
              </w:rPr>
              <w:t xml:space="preserve">Buton </w:t>
            </w:r>
            <w:r w:rsidRPr="00706A64">
              <w:rPr>
                <w:rFonts w:ascii="Bookman Old Style" w:hAnsi="Bookman Old Style" w:cs="Arial"/>
                <w:sz w:val="24"/>
                <w:szCs w:val="24"/>
                <w:lang w:val="id-ID"/>
              </w:rPr>
              <w:t>Utara</w:t>
            </w:r>
            <w:r w:rsidR="00226D15" w:rsidRPr="00706A64">
              <w:rPr>
                <w:rFonts w:ascii="Bookman Old Style" w:hAnsi="Bookman Old Style" w:cs="Arial"/>
                <w:sz w:val="24"/>
                <w:szCs w:val="24"/>
                <w:lang w:val="id-ID"/>
              </w:rPr>
              <w:t xml:space="preserve"> (Lembaran Daerah Kabupaten Buton Utara Tahun 2016 Nomor 6)</w:t>
            </w:r>
            <w:r w:rsidRPr="00706A64">
              <w:rPr>
                <w:rFonts w:ascii="Bookman Old Style" w:hAnsi="Bookman Old Style" w:cs="Arial"/>
                <w:sz w:val="24"/>
                <w:szCs w:val="24"/>
                <w:lang w:val="id-ID"/>
              </w:rPr>
              <w:t>;</w:t>
            </w:r>
          </w:p>
          <w:p w:rsidR="0008088E" w:rsidRPr="00706A64" w:rsidRDefault="0008088E" w:rsidP="009051FC">
            <w:pPr>
              <w:pStyle w:val="ListParagraph"/>
              <w:numPr>
                <w:ilvl w:val="0"/>
                <w:numId w:val="10"/>
              </w:num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ind w:left="449" w:hanging="425"/>
              <w:jc w:val="both"/>
              <w:rPr>
                <w:rFonts w:ascii="Bookman Old Style" w:hAnsi="Bookman Old Style" w:cs="Arial"/>
                <w:color w:val="000000"/>
                <w:sz w:val="24"/>
                <w:szCs w:val="24"/>
                <w:lang w:val="id-ID"/>
              </w:rPr>
            </w:pPr>
            <w:r w:rsidRPr="00706A64">
              <w:rPr>
                <w:rFonts w:ascii="Bookman Old Style" w:hAnsi="Bookman Old Style" w:cs="Arial"/>
                <w:sz w:val="24"/>
                <w:szCs w:val="24"/>
                <w:lang w:val="id-ID"/>
              </w:rPr>
              <w:t>Peraturan Bupati Buton Utara Nomor 23</w:t>
            </w:r>
            <w:r w:rsidR="00226D15" w:rsidRPr="00706A64">
              <w:rPr>
                <w:rFonts w:ascii="Bookman Old Style" w:hAnsi="Bookman Old Style" w:cs="Arial"/>
                <w:sz w:val="24"/>
                <w:szCs w:val="24"/>
                <w:lang w:val="id-ID"/>
              </w:rPr>
              <w:t xml:space="preserve"> Tahun 2016 tentang</w:t>
            </w:r>
            <w:r w:rsidRPr="00706A64">
              <w:rPr>
                <w:rFonts w:ascii="Bookman Old Style" w:hAnsi="Bookman Old Style" w:cs="Arial"/>
                <w:sz w:val="24"/>
                <w:szCs w:val="24"/>
                <w:lang w:val="id-ID"/>
              </w:rPr>
              <w:t xml:space="preserve"> Susunan Organisasi Tugas </w:t>
            </w:r>
            <w:r w:rsidR="00FB76AA" w:rsidRPr="00706A64">
              <w:rPr>
                <w:rFonts w:ascii="Bookman Old Style" w:hAnsi="Bookman Old Style" w:cs="Arial"/>
                <w:sz w:val="24"/>
                <w:szCs w:val="24"/>
                <w:lang w:val="id-ID"/>
              </w:rPr>
              <w:t xml:space="preserve">dan </w:t>
            </w:r>
            <w:r w:rsidRPr="00706A64">
              <w:rPr>
                <w:rFonts w:ascii="Bookman Old Style" w:hAnsi="Bookman Old Style" w:cs="Arial"/>
                <w:sz w:val="24"/>
                <w:szCs w:val="24"/>
                <w:lang w:val="id-ID"/>
              </w:rPr>
              <w:t xml:space="preserve">Fungsi </w:t>
            </w:r>
            <w:r w:rsidR="00226D15" w:rsidRPr="00706A64">
              <w:rPr>
                <w:rFonts w:ascii="Bookman Old Style" w:hAnsi="Bookman Old Style" w:cs="Arial"/>
                <w:sz w:val="24"/>
                <w:szCs w:val="24"/>
                <w:lang w:val="id-ID"/>
              </w:rPr>
              <w:t xml:space="preserve">serta </w:t>
            </w:r>
            <w:r w:rsidRPr="00706A64">
              <w:rPr>
                <w:rFonts w:ascii="Bookman Old Style" w:hAnsi="Bookman Old Style" w:cs="Arial"/>
                <w:sz w:val="24"/>
                <w:szCs w:val="24"/>
                <w:lang w:val="id-ID"/>
              </w:rPr>
              <w:t xml:space="preserve">Tata Kerja Dinas Penanaman Modal </w:t>
            </w:r>
            <w:r w:rsidR="00226D15" w:rsidRPr="00706A64">
              <w:rPr>
                <w:rFonts w:ascii="Bookman Old Style" w:hAnsi="Bookman Old Style" w:cs="Arial"/>
                <w:sz w:val="24"/>
                <w:szCs w:val="24"/>
                <w:lang w:val="id-ID"/>
              </w:rPr>
              <w:t xml:space="preserve">dan </w:t>
            </w:r>
            <w:r w:rsidRPr="00706A64">
              <w:rPr>
                <w:rFonts w:ascii="Bookman Old Style" w:hAnsi="Bookman Old Style" w:cs="Arial"/>
                <w:sz w:val="24"/>
                <w:szCs w:val="24"/>
                <w:lang w:val="id-ID"/>
              </w:rPr>
              <w:t>Pelayanan Terpadu Satu Pintu Kabupaten Buton Utara</w:t>
            </w:r>
            <w:r w:rsidR="00226D15" w:rsidRPr="00706A64">
              <w:rPr>
                <w:rFonts w:ascii="Bookman Old Style" w:hAnsi="Bookman Old Style" w:cs="Arial"/>
                <w:sz w:val="24"/>
                <w:szCs w:val="24"/>
                <w:lang w:val="id-ID"/>
              </w:rPr>
              <w:t xml:space="preserve"> (Berita Daerah Kabupaten Buton Utara Tahun 2016 Nomor 23)</w:t>
            </w:r>
            <w:r w:rsidRPr="00706A64">
              <w:rPr>
                <w:rFonts w:ascii="Bookman Old Style" w:hAnsi="Bookman Old Style" w:cs="Arial"/>
                <w:sz w:val="24"/>
                <w:szCs w:val="24"/>
                <w:lang w:val="id-ID"/>
              </w:rPr>
              <w:t>;</w:t>
            </w:r>
          </w:p>
        </w:tc>
      </w:tr>
    </w:tbl>
    <w:p w:rsidR="00121FF8" w:rsidRPr="00706A64" w:rsidRDefault="00121FF8" w:rsidP="009051FC">
      <w:pPr>
        <w:spacing w:after="0" w:line="240" w:lineRule="auto"/>
        <w:jc w:val="center"/>
        <w:rPr>
          <w:rFonts w:ascii="Bookman Old Style" w:hAnsi="Bookman Old Style" w:cs="Arial"/>
          <w:b/>
          <w:sz w:val="24"/>
          <w:szCs w:val="24"/>
          <w:lang w:val="id-ID"/>
        </w:rPr>
      </w:pPr>
    </w:p>
    <w:p w:rsidR="008F2182" w:rsidRDefault="008F2182" w:rsidP="009051FC">
      <w:pPr>
        <w:spacing w:after="0" w:line="240" w:lineRule="auto"/>
        <w:jc w:val="center"/>
        <w:rPr>
          <w:rFonts w:ascii="Bookman Old Style" w:hAnsi="Bookman Old Style" w:cs="Arial"/>
          <w:sz w:val="24"/>
          <w:szCs w:val="24"/>
        </w:rPr>
      </w:pPr>
    </w:p>
    <w:p w:rsidR="008F2182" w:rsidRDefault="008F2182" w:rsidP="009051FC">
      <w:pPr>
        <w:spacing w:after="0" w:line="240" w:lineRule="auto"/>
        <w:jc w:val="center"/>
        <w:rPr>
          <w:rFonts w:ascii="Bookman Old Style" w:hAnsi="Bookman Old Style" w:cs="Arial"/>
          <w:sz w:val="24"/>
          <w:szCs w:val="24"/>
        </w:rPr>
      </w:pPr>
    </w:p>
    <w:p w:rsidR="004A747F" w:rsidRPr="00706A64" w:rsidRDefault="009051FC" w:rsidP="009051FC">
      <w:pPr>
        <w:spacing w:after="0" w:line="240" w:lineRule="auto"/>
        <w:jc w:val="center"/>
        <w:rPr>
          <w:rFonts w:ascii="Bookman Old Style" w:hAnsi="Bookman Old Style" w:cs="Arial"/>
          <w:sz w:val="24"/>
          <w:szCs w:val="24"/>
          <w:lang w:val="id-ID"/>
        </w:rPr>
      </w:pPr>
      <w:r>
        <w:rPr>
          <w:rFonts w:ascii="Bookman Old Style" w:hAnsi="Bookman Old Style" w:cs="Arial"/>
          <w:sz w:val="24"/>
          <w:szCs w:val="24"/>
        </w:rPr>
        <w:lastRenderedPageBreak/>
        <w:t>MEMUTUSKAN</w:t>
      </w:r>
      <w:r w:rsidR="004A747F" w:rsidRPr="00706A64">
        <w:rPr>
          <w:rFonts w:ascii="Bookman Old Style" w:hAnsi="Bookman Old Style" w:cs="Arial"/>
          <w:sz w:val="24"/>
          <w:szCs w:val="24"/>
        </w:rPr>
        <w:t>:</w:t>
      </w:r>
    </w:p>
    <w:p w:rsidR="004A747F" w:rsidRPr="00706A64" w:rsidRDefault="004A747F" w:rsidP="009051FC">
      <w:pPr>
        <w:spacing w:after="0" w:line="240" w:lineRule="auto"/>
        <w:jc w:val="center"/>
        <w:rPr>
          <w:rFonts w:ascii="Bookman Old Style" w:hAnsi="Bookman Old Style" w:cs="Arial"/>
          <w:sz w:val="24"/>
          <w:szCs w:val="24"/>
          <w:lang w:val="id-ID"/>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8"/>
        <w:gridCol w:w="298"/>
        <w:gridCol w:w="7195"/>
      </w:tblGrid>
      <w:tr w:rsidR="004A747F" w:rsidRPr="00706A64" w:rsidTr="009051FC">
        <w:tc>
          <w:tcPr>
            <w:tcW w:w="2078" w:type="dxa"/>
          </w:tcPr>
          <w:p w:rsidR="004A747F" w:rsidRPr="00706A64" w:rsidRDefault="004A747F" w:rsidP="009051FC">
            <w:pPr>
              <w:rPr>
                <w:rFonts w:ascii="Bookman Old Style" w:hAnsi="Bookman Old Style" w:cs="Arial"/>
                <w:sz w:val="24"/>
                <w:szCs w:val="24"/>
                <w:lang w:val="id-ID"/>
              </w:rPr>
            </w:pPr>
            <w:r w:rsidRPr="00706A64">
              <w:rPr>
                <w:rFonts w:ascii="Bookman Old Style" w:hAnsi="Bookman Old Style" w:cs="Arial"/>
                <w:sz w:val="24"/>
                <w:szCs w:val="24"/>
              </w:rPr>
              <w:t>Menetapkan</w:t>
            </w:r>
          </w:p>
        </w:tc>
        <w:tc>
          <w:tcPr>
            <w:tcW w:w="298" w:type="dxa"/>
          </w:tcPr>
          <w:p w:rsidR="004A747F" w:rsidRPr="00706A64" w:rsidRDefault="004A747F" w:rsidP="009051FC">
            <w:pPr>
              <w:jc w:val="center"/>
              <w:rPr>
                <w:rFonts w:ascii="Bookman Old Style" w:hAnsi="Bookman Old Style" w:cs="Arial"/>
                <w:sz w:val="24"/>
                <w:szCs w:val="24"/>
                <w:lang w:val="id-ID"/>
              </w:rPr>
            </w:pPr>
            <w:r w:rsidRPr="00706A64">
              <w:rPr>
                <w:rFonts w:ascii="Bookman Old Style" w:hAnsi="Bookman Old Style" w:cs="Arial"/>
                <w:sz w:val="24"/>
                <w:szCs w:val="24"/>
                <w:lang w:val="id-ID"/>
              </w:rPr>
              <w:t>:</w:t>
            </w:r>
          </w:p>
        </w:tc>
        <w:tc>
          <w:tcPr>
            <w:tcW w:w="7195" w:type="dxa"/>
          </w:tcPr>
          <w:p w:rsidR="004A747F" w:rsidRPr="00706A64" w:rsidRDefault="004A747F" w:rsidP="009051FC">
            <w:pPr>
              <w:jc w:val="both"/>
              <w:rPr>
                <w:rFonts w:ascii="Bookman Old Style" w:hAnsi="Bookman Old Style" w:cs="Arial"/>
                <w:sz w:val="24"/>
                <w:szCs w:val="24"/>
                <w:lang w:val="id-ID"/>
              </w:rPr>
            </w:pPr>
            <w:r w:rsidRPr="00706A64">
              <w:rPr>
                <w:rFonts w:ascii="Bookman Old Style" w:hAnsi="Bookman Old Style" w:cs="Arial"/>
                <w:sz w:val="24"/>
                <w:szCs w:val="24"/>
              </w:rPr>
              <w:t xml:space="preserve">PERATURAN BUPATI TENTANG PELIMPAHAN SEBAGIAN KEWENANGAN PENANDATANGANAN NASKAH PERIZINAN KEPADA KEPALA </w:t>
            </w:r>
            <w:r w:rsidRPr="00706A64">
              <w:rPr>
                <w:rFonts w:ascii="Bookman Old Style" w:hAnsi="Bookman Old Style" w:cs="Arial"/>
                <w:sz w:val="24"/>
                <w:szCs w:val="24"/>
                <w:lang w:val="id-ID"/>
              </w:rPr>
              <w:t>DINAS</w:t>
            </w:r>
            <w:r w:rsidRPr="00706A64">
              <w:rPr>
                <w:rFonts w:ascii="Bookman Old Style" w:hAnsi="Bookman Old Style" w:cs="Arial"/>
                <w:sz w:val="24"/>
                <w:szCs w:val="24"/>
              </w:rPr>
              <w:t xml:space="preserve"> PENANAMAN MODAL DAN PELAYANAN TERPADU SATU PINTU KABUPATEN </w:t>
            </w:r>
            <w:r w:rsidR="003E7951">
              <w:rPr>
                <w:rFonts w:ascii="Bookman Old Style" w:hAnsi="Bookman Old Style" w:cs="Arial"/>
                <w:sz w:val="24"/>
                <w:szCs w:val="24"/>
              </w:rPr>
              <w:t xml:space="preserve">   </w:t>
            </w:r>
            <w:r w:rsidRPr="00706A64">
              <w:rPr>
                <w:rFonts w:ascii="Bookman Old Style" w:hAnsi="Bookman Old Style" w:cs="Arial"/>
                <w:sz w:val="24"/>
                <w:szCs w:val="24"/>
              </w:rPr>
              <w:t>BUTON UTARA.</w:t>
            </w:r>
          </w:p>
        </w:tc>
      </w:tr>
      <w:tr w:rsidR="008B4A7C" w:rsidRPr="00706A64" w:rsidTr="009051FC">
        <w:tc>
          <w:tcPr>
            <w:tcW w:w="2078" w:type="dxa"/>
          </w:tcPr>
          <w:p w:rsidR="008B4A7C" w:rsidRPr="00706A64" w:rsidRDefault="008B4A7C" w:rsidP="009051FC">
            <w:pPr>
              <w:rPr>
                <w:rFonts w:ascii="Bookman Old Style" w:hAnsi="Bookman Old Style" w:cs="Arial"/>
                <w:sz w:val="24"/>
                <w:szCs w:val="24"/>
              </w:rPr>
            </w:pPr>
          </w:p>
        </w:tc>
        <w:tc>
          <w:tcPr>
            <w:tcW w:w="298" w:type="dxa"/>
          </w:tcPr>
          <w:p w:rsidR="008B4A7C" w:rsidRPr="00706A64" w:rsidRDefault="008B4A7C" w:rsidP="009051FC">
            <w:pPr>
              <w:jc w:val="center"/>
              <w:rPr>
                <w:rFonts w:ascii="Bookman Old Style" w:hAnsi="Bookman Old Style" w:cs="Arial"/>
                <w:sz w:val="24"/>
                <w:szCs w:val="24"/>
                <w:lang w:val="id-ID"/>
              </w:rPr>
            </w:pPr>
          </w:p>
        </w:tc>
        <w:tc>
          <w:tcPr>
            <w:tcW w:w="7195" w:type="dxa"/>
          </w:tcPr>
          <w:p w:rsidR="008B4A7C" w:rsidRDefault="008B4A7C" w:rsidP="009051FC">
            <w:pPr>
              <w:rPr>
                <w:rFonts w:ascii="Bookman Old Style" w:hAnsi="Bookman Old Style" w:cs="Arial"/>
                <w:sz w:val="24"/>
                <w:szCs w:val="24"/>
              </w:rPr>
            </w:pPr>
          </w:p>
          <w:p w:rsidR="008B4A7C" w:rsidRPr="00706A64" w:rsidRDefault="008B4A7C" w:rsidP="009051FC">
            <w:pPr>
              <w:jc w:val="center"/>
              <w:rPr>
                <w:rFonts w:ascii="Bookman Old Style" w:hAnsi="Bookman Old Style" w:cs="Arial"/>
                <w:sz w:val="24"/>
                <w:szCs w:val="24"/>
                <w:lang w:val="id-ID"/>
              </w:rPr>
            </w:pPr>
            <w:r w:rsidRPr="00706A64">
              <w:rPr>
                <w:rFonts w:ascii="Bookman Old Style" w:hAnsi="Bookman Old Style" w:cs="Arial"/>
                <w:sz w:val="24"/>
                <w:szCs w:val="24"/>
              </w:rPr>
              <w:t>BAB I</w:t>
            </w:r>
          </w:p>
          <w:p w:rsidR="008B4A7C" w:rsidRDefault="008B4A7C" w:rsidP="009051FC">
            <w:pPr>
              <w:jc w:val="center"/>
              <w:rPr>
                <w:rFonts w:ascii="Bookman Old Style" w:hAnsi="Bookman Old Style" w:cs="Arial"/>
                <w:sz w:val="24"/>
                <w:szCs w:val="24"/>
              </w:rPr>
            </w:pPr>
            <w:r w:rsidRPr="00706A64">
              <w:rPr>
                <w:rFonts w:ascii="Bookman Old Style" w:hAnsi="Bookman Old Style" w:cs="Arial"/>
                <w:sz w:val="24"/>
                <w:szCs w:val="24"/>
              </w:rPr>
              <w:t>KETENTUAN UMUM</w:t>
            </w:r>
          </w:p>
          <w:p w:rsidR="008B4A7C" w:rsidRDefault="008B4A7C" w:rsidP="009051FC">
            <w:pPr>
              <w:jc w:val="center"/>
              <w:rPr>
                <w:rFonts w:ascii="Bookman Old Style" w:hAnsi="Bookman Old Style" w:cs="Arial"/>
                <w:sz w:val="24"/>
                <w:szCs w:val="24"/>
              </w:rPr>
            </w:pPr>
          </w:p>
          <w:p w:rsidR="008B4A7C" w:rsidRPr="008B4A7C" w:rsidRDefault="008B4A7C" w:rsidP="009051FC">
            <w:pPr>
              <w:jc w:val="center"/>
              <w:rPr>
                <w:rFonts w:ascii="Bookman Old Style" w:hAnsi="Bookman Old Style" w:cs="Arial"/>
                <w:sz w:val="24"/>
                <w:szCs w:val="24"/>
                <w:lang w:val="id-ID"/>
              </w:rPr>
            </w:pPr>
            <w:r w:rsidRPr="00706A64">
              <w:rPr>
                <w:rFonts w:ascii="Bookman Old Style" w:hAnsi="Bookman Old Style" w:cs="Arial"/>
                <w:sz w:val="24"/>
                <w:szCs w:val="24"/>
              </w:rPr>
              <w:t>Pasal   1</w:t>
            </w:r>
          </w:p>
          <w:p w:rsidR="008B4A7C" w:rsidRPr="00706A64" w:rsidRDefault="008B4A7C" w:rsidP="009051FC">
            <w:pPr>
              <w:rPr>
                <w:rFonts w:ascii="Bookman Old Style" w:hAnsi="Bookman Old Style" w:cs="Arial"/>
                <w:sz w:val="24"/>
                <w:szCs w:val="24"/>
                <w:lang w:val="id-ID"/>
              </w:rPr>
            </w:pPr>
            <w:r w:rsidRPr="00706A64">
              <w:rPr>
                <w:rFonts w:ascii="Bookman Old Style" w:hAnsi="Bookman Old Style" w:cs="Arial"/>
                <w:sz w:val="24"/>
                <w:szCs w:val="24"/>
                <w:lang w:val="id-ID"/>
              </w:rPr>
              <w:t xml:space="preserve">   </w:t>
            </w:r>
          </w:p>
          <w:p w:rsidR="008B4A7C" w:rsidRPr="00706A64" w:rsidRDefault="008B4A7C" w:rsidP="009051FC">
            <w:pPr>
              <w:rPr>
                <w:rFonts w:ascii="Bookman Old Style" w:hAnsi="Bookman Old Style" w:cs="Arial"/>
                <w:sz w:val="24"/>
                <w:szCs w:val="24"/>
              </w:rPr>
            </w:pPr>
            <w:r w:rsidRPr="00706A64">
              <w:rPr>
                <w:rFonts w:ascii="Bookman Old Style" w:hAnsi="Bookman Old Style" w:cs="Arial"/>
                <w:sz w:val="24"/>
                <w:szCs w:val="24"/>
              </w:rPr>
              <w:t>Dalam Peraturan Bup</w:t>
            </w:r>
            <w:r>
              <w:rPr>
                <w:rFonts w:ascii="Bookman Old Style" w:hAnsi="Bookman Old Style" w:cs="Arial"/>
                <w:sz w:val="24"/>
                <w:szCs w:val="24"/>
              </w:rPr>
              <w:t xml:space="preserve">ati ini yang dimaksud dengan </w:t>
            </w:r>
            <w:r w:rsidRPr="00706A64">
              <w:rPr>
                <w:rFonts w:ascii="Bookman Old Style" w:hAnsi="Bookman Old Style" w:cs="Arial"/>
                <w:sz w:val="24"/>
                <w:szCs w:val="24"/>
              </w:rPr>
              <w:t>:</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Daerah adalah Kabupaten Buton Utara.</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Pemerintahan Daerah adalah Penyelenggaraan urusan Pemerintahan oleh Pemerintah Daerah dan Dewan Perwakilan Rakyat Daerah menurut Azas otonomi dan tugas pembantuan dengan prinsip otonom seluas-luasnya dalam sistem dan prinsip Negara Kesatuan Republik Indonesia sebagaimana dimaksud dalam Undang-Undang Dasar Negara Republik Indonesia Tahun 1945.</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Pemerintah Daerah adalah Kepala Daerah dan Perangkat Daerah sebagai Unsur Penyelengaraan Pemerintah Daerah.</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Kepala Daerah adalah Bupati Buton Utara.</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lang w:val="id-ID"/>
              </w:rPr>
              <w:t>Dinas</w:t>
            </w:r>
            <w:r w:rsidRPr="00706A64">
              <w:rPr>
                <w:rFonts w:ascii="Bookman Old Style" w:hAnsi="Bookman Old Style" w:cs="Arial"/>
                <w:sz w:val="24"/>
                <w:szCs w:val="24"/>
              </w:rPr>
              <w:t xml:space="preserve"> Penanaman Modal dan Pelayanan Terpadu Satu Pintu yang selanjutnya disingkat </w:t>
            </w:r>
            <w:r w:rsidRPr="00706A64">
              <w:rPr>
                <w:rFonts w:ascii="Bookman Old Style" w:hAnsi="Bookman Old Style" w:cs="Arial"/>
                <w:sz w:val="24"/>
                <w:szCs w:val="24"/>
                <w:lang w:val="id-ID"/>
              </w:rPr>
              <w:t>D</w:t>
            </w:r>
            <w:r w:rsidRPr="00706A64">
              <w:rPr>
                <w:rFonts w:ascii="Bookman Old Style" w:hAnsi="Bookman Old Style" w:cs="Arial"/>
                <w:sz w:val="24"/>
                <w:szCs w:val="24"/>
              </w:rPr>
              <w:t>PMPTSP adalah lembaga teknis Daerah yang menyelenggarakan Kegiatan pelayanan Publik Bidang Perizinan dan Non Perizinan di Kabupaten Buton utara.</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 xml:space="preserve">Pelimpahan Kewenangan adalah pelimpahan dan/atau memberikan sebagian kewenangan Bupati kepada Kepala </w:t>
            </w:r>
            <w:r w:rsidRPr="00706A64">
              <w:rPr>
                <w:rFonts w:ascii="Bookman Old Style" w:hAnsi="Bookman Old Style" w:cs="Arial"/>
                <w:sz w:val="24"/>
                <w:szCs w:val="24"/>
                <w:lang w:val="id-ID"/>
              </w:rPr>
              <w:t>Dinas</w:t>
            </w:r>
            <w:r w:rsidRPr="00706A64">
              <w:rPr>
                <w:rFonts w:ascii="Bookman Old Style" w:hAnsi="Bookman Old Style" w:cs="Arial"/>
                <w:sz w:val="24"/>
                <w:szCs w:val="24"/>
              </w:rPr>
              <w:t xml:space="preserve"> Penanaman Modal dan Pelayanan Terpadu Satu Pintu (</w:t>
            </w:r>
            <w:r w:rsidRPr="00706A64">
              <w:rPr>
                <w:rFonts w:ascii="Bookman Old Style" w:hAnsi="Bookman Old Style" w:cs="Arial"/>
                <w:sz w:val="24"/>
                <w:szCs w:val="24"/>
                <w:lang w:val="id-ID"/>
              </w:rPr>
              <w:t>D</w:t>
            </w:r>
            <w:r w:rsidRPr="00706A64">
              <w:rPr>
                <w:rFonts w:ascii="Bookman Old Style" w:hAnsi="Bookman Old Style" w:cs="Arial"/>
                <w:sz w:val="24"/>
                <w:szCs w:val="24"/>
              </w:rPr>
              <w:t xml:space="preserve">PMPTSP) Kabupaten Buton Utara untuk menetapkan dan menandatangani Naskah Perizinan dan Non Periznan yang diterbitkan oleh </w:t>
            </w:r>
            <w:r w:rsidRPr="00706A64">
              <w:rPr>
                <w:rFonts w:ascii="Bookman Old Style" w:hAnsi="Bookman Old Style" w:cs="Arial"/>
                <w:sz w:val="24"/>
                <w:szCs w:val="24"/>
                <w:lang w:val="id-ID"/>
              </w:rPr>
              <w:t>Dinas</w:t>
            </w:r>
            <w:r w:rsidRPr="00706A64">
              <w:rPr>
                <w:rFonts w:ascii="Bookman Old Style" w:hAnsi="Bookman Old Style" w:cs="Arial"/>
                <w:sz w:val="24"/>
                <w:szCs w:val="24"/>
              </w:rPr>
              <w:t xml:space="preserve"> Penanaman Modal dan Pelayanan Terpadu Satu Pintu (</w:t>
            </w:r>
            <w:r w:rsidRPr="00706A64">
              <w:rPr>
                <w:rFonts w:ascii="Bookman Old Style" w:hAnsi="Bookman Old Style" w:cs="Arial"/>
                <w:sz w:val="24"/>
                <w:szCs w:val="24"/>
                <w:lang w:val="id-ID"/>
              </w:rPr>
              <w:t>D</w:t>
            </w:r>
            <w:r w:rsidRPr="00706A64">
              <w:rPr>
                <w:rFonts w:ascii="Bookman Old Style" w:hAnsi="Bookman Old Style" w:cs="Arial"/>
                <w:sz w:val="24"/>
                <w:szCs w:val="24"/>
              </w:rPr>
              <w:t>PMPTSP) Kabupaten Buton Utara.</w:t>
            </w:r>
          </w:p>
          <w:p w:rsidR="008B4A7C" w:rsidRPr="00706A64" w:rsidRDefault="008B4A7C" w:rsidP="009051FC">
            <w:pPr>
              <w:pStyle w:val="ListParagraph"/>
              <w:numPr>
                <w:ilvl w:val="0"/>
                <w:numId w:val="11"/>
              </w:numPr>
              <w:autoSpaceDE w:val="0"/>
              <w:autoSpaceDN w:val="0"/>
              <w:adjustRightInd w:val="0"/>
              <w:ind w:left="426" w:hanging="426"/>
              <w:jc w:val="both"/>
              <w:rPr>
                <w:rFonts w:ascii="Bookman Old Style" w:hAnsi="Bookman Old Style" w:cs="FootlightMTLight"/>
                <w:sz w:val="24"/>
                <w:szCs w:val="24"/>
              </w:rPr>
            </w:pPr>
            <w:r w:rsidRPr="00706A64">
              <w:rPr>
                <w:rFonts w:ascii="Bookman Old Style" w:hAnsi="Bookman Old Style" w:cs="FootlightMTLight"/>
                <w:sz w:val="24"/>
                <w:szCs w:val="24"/>
              </w:rPr>
              <w:lastRenderedPageBreak/>
              <w:t>Perizinan adalah segala bentuk persetujuan untuk melakukan Penanaman modal yang dikeluarkan oleh Pemerintah dan Pemerintah Daerah yang memiliki kewenangan sesuai dengan ketentuan Peraturan Perundang-undangan.</w:t>
            </w:r>
          </w:p>
          <w:p w:rsidR="008B4A7C" w:rsidRPr="00706A64" w:rsidRDefault="008B4A7C" w:rsidP="009051FC">
            <w:pPr>
              <w:pStyle w:val="ListParagraph"/>
              <w:numPr>
                <w:ilvl w:val="0"/>
                <w:numId w:val="11"/>
              </w:numPr>
              <w:ind w:left="426" w:hanging="426"/>
              <w:jc w:val="both"/>
              <w:rPr>
                <w:rFonts w:ascii="Bookman Old Style" w:hAnsi="Bookman Old Style" w:cs="FootlightMTLight"/>
                <w:sz w:val="24"/>
                <w:szCs w:val="24"/>
              </w:rPr>
            </w:pPr>
            <w:r w:rsidRPr="00706A64">
              <w:rPr>
                <w:rFonts w:ascii="Bookman Old Style" w:hAnsi="Bookman Old Style" w:cs="FootlightMTLight"/>
                <w:sz w:val="24"/>
                <w:szCs w:val="24"/>
              </w:rPr>
              <w:t>Penanaman modal adalah segala bentuk kegiatan menanam modal, baik oleh penanam modal dalam negeri maupun penanam modal asing, untuk melakukan usaha di wilayah negara Republik Indonesia.</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lang w:val="id-ID"/>
              </w:rPr>
            </w:pPr>
            <w:r w:rsidRPr="00706A64">
              <w:rPr>
                <w:rFonts w:ascii="Bookman Old Style" w:hAnsi="Bookman Old Style" w:cs="FootlightMTLight"/>
                <w:sz w:val="24"/>
                <w:szCs w:val="24"/>
              </w:rPr>
              <w:t>Non perizinan adalah segala bentuk kemudahan pelayanan, fasilitas fiskal, dan informasi mengenai penanaman modal, sesuai dengan ketentuan peraturan perundang-undangan.</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Pembinaan adalah serangkaian kegiatan yang meliputi pemberian fasilitas,</w:t>
            </w:r>
            <w:r w:rsidRPr="00706A64">
              <w:rPr>
                <w:rFonts w:ascii="Bookman Old Style" w:hAnsi="Bookman Old Style" w:cs="Arial"/>
                <w:sz w:val="24"/>
                <w:szCs w:val="24"/>
                <w:lang w:val="id-ID"/>
              </w:rPr>
              <w:t xml:space="preserve"> </w:t>
            </w:r>
            <w:r w:rsidRPr="00706A64">
              <w:rPr>
                <w:rFonts w:ascii="Bookman Old Style" w:hAnsi="Bookman Old Style" w:cs="Arial"/>
                <w:sz w:val="24"/>
                <w:szCs w:val="24"/>
              </w:rPr>
              <w:t>bimbingan dan arah untuk menumbuhkan dan meningkatkan kinerja.</w:t>
            </w:r>
          </w:p>
          <w:p w:rsidR="008B4A7C" w:rsidRPr="008F2182" w:rsidRDefault="008B4A7C" w:rsidP="008F2182">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 xml:space="preserve">Pengawasan adalah serangkaian kegiatan yang meliputi pendataan dan penertiban perizinan yang menjadi kewenangan Kepala </w:t>
            </w:r>
            <w:r w:rsidRPr="00706A64">
              <w:rPr>
                <w:rFonts w:ascii="Bookman Old Style" w:hAnsi="Bookman Old Style" w:cs="Arial"/>
                <w:sz w:val="24"/>
                <w:szCs w:val="24"/>
                <w:lang w:val="id-ID"/>
              </w:rPr>
              <w:t>Dinas</w:t>
            </w:r>
            <w:r w:rsidRPr="00706A64">
              <w:rPr>
                <w:rFonts w:ascii="Bookman Old Style" w:hAnsi="Bookman Old Style" w:cs="Arial"/>
                <w:sz w:val="24"/>
                <w:szCs w:val="24"/>
              </w:rPr>
              <w:t xml:space="preserve"> Penanaman Modal dan Pelayanan Terpadu Satu Pintu (</w:t>
            </w:r>
            <w:r w:rsidRPr="00706A64">
              <w:rPr>
                <w:rFonts w:ascii="Bookman Old Style" w:hAnsi="Bookman Old Style" w:cs="Arial"/>
                <w:sz w:val="24"/>
                <w:szCs w:val="24"/>
                <w:lang w:val="id-ID"/>
              </w:rPr>
              <w:t>D</w:t>
            </w:r>
            <w:r w:rsidRPr="00706A64">
              <w:rPr>
                <w:rFonts w:ascii="Bookman Old Style" w:hAnsi="Bookman Old Style" w:cs="Arial"/>
                <w:sz w:val="24"/>
                <w:szCs w:val="24"/>
              </w:rPr>
              <w:t>PMPTSP) Kabupaten Buton Utara.</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Koordinasi adalah kegiatan yang dilaksanakan untuk mencapai keserasian,</w:t>
            </w:r>
            <w:r w:rsidRPr="00706A64">
              <w:rPr>
                <w:rFonts w:ascii="Bookman Old Style" w:hAnsi="Bookman Old Style" w:cs="Arial"/>
                <w:sz w:val="24"/>
                <w:szCs w:val="24"/>
                <w:lang w:val="id-ID"/>
              </w:rPr>
              <w:t xml:space="preserve"> </w:t>
            </w:r>
            <w:r w:rsidRPr="00706A64">
              <w:rPr>
                <w:rFonts w:ascii="Bookman Old Style" w:hAnsi="Bookman Old Style" w:cs="Arial"/>
                <w:sz w:val="24"/>
                <w:szCs w:val="24"/>
              </w:rPr>
              <w:t>keselarasan, keseimbangan, sinkronisasi dan integritas keseluruh kegiatan baik bersifat vertikal maupun Horizontal.</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 xml:space="preserve">Tim Pembina adalah pejabat tertentu yang ditetapkan oleh Bupati untuk membantu kelancaran pelaksanaan tugas- tugas Pelayanan Perizinan dan Non Perizinan yang diselenggarakan oleh </w:t>
            </w:r>
            <w:r w:rsidRPr="00706A64">
              <w:rPr>
                <w:rFonts w:ascii="Bookman Old Style" w:hAnsi="Bookman Old Style" w:cs="Arial"/>
                <w:sz w:val="24"/>
                <w:szCs w:val="24"/>
                <w:lang w:val="id-ID"/>
              </w:rPr>
              <w:t>Dinas Penanaman Modal dan</w:t>
            </w:r>
            <w:r>
              <w:rPr>
                <w:rFonts w:ascii="Bookman Old Style" w:hAnsi="Bookman Old Style" w:cs="Arial"/>
                <w:sz w:val="24"/>
                <w:szCs w:val="24"/>
                <w:lang w:val="id-ID"/>
              </w:rPr>
              <w:t xml:space="preserve"> Pelayanan Terpadu Satu Pintu (</w:t>
            </w:r>
            <w:r w:rsidRPr="00706A64">
              <w:rPr>
                <w:rFonts w:ascii="Bookman Old Style" w:hAnsi="Bookman Old Style" w:cs="Arial"/>
                <w:sz w:val="24"/>
                <w:szCs w:val="24"/>
                <w:lang w:val="id-ID"/>
              </w:rPr>
              <w:t>DPMPTSP</w:t>
            </w:r>
            <w:r w:rsidRPr="00706A64">
              <w:rPr>
                <w:rFonts w:ascii="Bookman Old Style" w:hAnsi="Bookman Old Style" w:cs="Arial"/>
                <w:sz w:val="24"/>
                <w:szCs w:val="24"/>
              </w:rPr>
              <w:t>) Kabupaten Buton Utara.</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Tim Teknis adalah Pegawai Negeri Sipil Kabupaten Buton Utara yang diberikan tugas teknis oleh Bupati yang anggotanya berasal dari satuan un</w:t>
            </w:r>
            <w:r w:rsidRPr="00706A64">
              <w:rPr>
                <w:rFonts w:ascii="Bookman Old Style" w:hAnsi="Bookman Old Style" w:cs="Arial"/>
                <w:sz w:val="24"/>
                <w:szCs w:val="24"/>
                <w:lang w:val="id-ID"/>
              </w:rPr>
              <w:t>i</w:t>
            </w:r>
            <w:r w:rsidRPr="00706A64">
              <w:rPr>
                <w:rFonts w:ascii="Bookman Old Style" w:hAnsi="Bookman Old Style" w:cs="Arial"/>
                <w:sz w:val="24"/>
                <w:szCs w:val="24"/>
              </w:rPr>
              <w:t>t kerja tertentu.</w:t>
            </w:r>
          </w:p>
          <w:p w:rsidR="008B4A7C"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Surat Izin Usaha Perdagangan yang selanjutnya disingkat SIUP adalah surat izin untuk dapat melaksanakan kegiatan usaha perdagangan.</w:t>
            </w:r>
          </w:p>
          <w:p w:rsidR="008F2182" w:rsidRPr="00706A64" w:rsidRDefault="008F2182" w:rsidP="008F2182">
            <w:pPr>
              <w:pStyle w:val="ListParagraph"/>
              <w:ind w:left="426"/>
              <w:jc w:val="both"/>
              <w:rPr>
                <w:rFonts w:ascii="Bookman Old Style" w:hAnsi="Bookman Old Style" w:cs="Arial"/>
                <w:sz w:val="24"/>
                <w:szCs w:val="24"/>
              </w:rPr>
            </w:pP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lastRenderedPageBreak/>
              <w:t>Tanda Daftar Gudang yang selanjutnya disingkat TDG adalah surat izin penggunaan gudang yang dipergunakan untuk menyimpan barang- barang dagangan.</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Tanda Daftar Perusahaan yang selanjutnya disingkat TDP adalah surat tanda pengesahaan yang diberikan oleh pejabat yang berwenang kepada perusahaan yang telah melakukan pendaftaran perusahaan.</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Izin Usaha Industri yang selanjutnya disingkat IUI adalah ijin yang dibe</w:t>
            </w:r>
            <w:r>
              <w:rPr>
                <w:rFonts w:ascii="Bookman Old Style" w:hAnsi="Bookman Old Style" w:cs="Arial"/>
                <w:sz w:val="24"/>
                <w:szCs w:val="24"/>
              </w:rPr>
              <w:t>rikan kepada perusahaan industri sepanjang jenis industri</w:t>
            </w:r>
            <w:r w:rsidRPr="00706A64">
              <w:rPr>
                <w:rFonts w:ascii="Bookman Old Style" w:hAnsi="Bookman Old Style" w:cs="Arial"/>
                <w:sz w:val="24"/>
                <w:szCs w:val="24"/>
              </w:rPr>
              <w:t xml:space="preserve"> dinyatakan terbuka atau terbuka dengan persyaratan untuk penanaman modal sebagaimana tercantum dalam Peraturan Presiden </w:t>
            </w:r>
            <w:r>
              <w:rPr>
                <w:rFonts w:ascii="Bookman Old Style" w:hAnsi="Bookman Old Style" w:cs="Arial"/>
                <w:sz w:val="24"/>
                <w:szCs w:val="24"/>
              </w:rPr>
              <w:t xml:space="preserve">    Nomor </w:t>
            </w:r>
            <w:r w:rsidRPr="00706A64">
              <w:rPr>
                <w:rFonts w:ascii="Bookman Old Style" w:hAnsi="Bookman Old Style" w:cs="Arial"/>
                <w:sz w:val="24"/>
                <w:szCs w:val="24"/>
              </w:rPr>
              <w:t>57 Tahun 2007  tentang daftar bidang usaha yang tertutup dan bidang usaha yang terbuka dengan persyaratan dibidang penananman modal atau perubahannya.</w:t>
            </w:r>
          </w:p>
          <w:p w:rsidR="008B4A7C" w:rsidRPr="00706A64" w:rsidRDefault="008B4A7C" w:rsidP="009051FC">
            <w:pPr>
              <w:pStyle w:val="ListParagraph"/>
              <w:numPr>
                <w:ilvl w:val="0"/>
                <w:numId w:val="11"/>
              </w:numPr>
              <w:ind w:left="426" w:hanging="426"/>
              <w:jc w:val="both"/>
              <w:rPr>
                <w:rFonts w:ascii="Bookman Old Style" w:hAnsi="Bookman Old Style" w:cs="Arial"/>
                <w:sz w:val="24"/>
                <w:szCs w:val="24"/>
              </w:rPr>
            </w:pPr>
            <w:r w:rsidRPr="00706A64">
              <w:rPr>
                <w:rFonts w:ascii="Bookman Old Style" w:hAnsi="Bookman Old Style" w:cs="Arial"/>
                <w:sz w:val="24"/>
                <w:szCs w:val="24"/>
              </w:rPr>
              <w:t>Surat Izin Tempat Usaha yang selanjutn</w:t>
            </w:r>
            <w:r w:rsidRPr="00706A64">
              <w:rPr>
                <w:rFonts w:ascii="Bookman Old Style" w:hAnsi="Bookman Old Style" w:cs="Arial"/>
                <w:sz w:val="24"/>
                <w:szCs w:val="24"/>
                <w:lang w:val="id-ID"/>
              </w:rPr>
              <w:t>y</w:t>
            </w:r>
            <w:r w:rsidRPr="00706A64">
              <w:rPr>
                <w:rFonts w:ascii="Bookman Old Style" w:hAnsi="Bookman Old Style" w:cs="Arial"/>
                <w:sz w:val="24"/>
                <w:szCs w:val="24"/>
              </w:rPr>
              <w:t>a disingkat SITU adalah izin usaha yang diberikan kepada orang pribadi/ badan.</w:t>
            </w:r>
          </w:p>
          <w:p w:rsidR="008B4A7C" w:rsidRPr="00706A64" w:rsidRDefault="008B4A7C" w:rsidP="009051FC">
            <w:pPr>
              <w:pStyle w:val="Default"/>
              <w:numPr>
                <w:ilvl w:val="0"/>
                <w:numId w:val="11"/>
              </w:numPr>
              <w:ind w:left="426" w:hanging="426"/>
              <w:jc w:val="both"/>
              <w:rPr>
                <w:rFonts w:ascii="Bookman Old Style" w:hAnsi="Bookman Old Style" w:cs="Arial"/>
              </w:rPr>
            </w:pPr>
            <w:r w:rsidRPr="00706A64">
              <w:rPr>
                <w:rFonts w:ascii="Bookman Old Style" w:hAnsi="Bookman Old Style" w:cs="Arial"/>
              </w:rPr>
              <w:t xml:space="preserve">Izin Usaha Jasa Konstruksi Nasional yang selanjutnya disingkat IUJKN adalah izin untuk melakukan kegiatan dibidang jasa konstruksi yang ditebitkan Pemerintah Kabupaten Buton Utara atau pejabat yang ditunjuk. </w:t>
            </w:r>
          </w:p>
          <w:p w:rsidR="008B4A7C" w:rsidRPr="00706A64" w:rsidRDefault="008B4A7C" w:rsidP="009051FC">
            <w:pPr>
              <w:pStyle w:val="Default"/>
              <w:numPr>
                <w:ilvl w:val="0"/>
                <w:numId w:val="11"/>
              </w:numPr>
              <w:ind w:left="426" w:hanging="426"/>
              <w:jc w:val="both"/>
              <w:rPr>
                <w:rFonts w:ascii="Bookman Old Style" w:hAnsi="Bookman Old Style" w:cs="Arial"/>
              </w:rPr>
            </w:pPr>
            <w:r w:rsidRPr="00706A64">
              <w:rPr>
                <w:rFonts w:ascii="Bookman Old Style" w:hAnsi="Bookman Old Style" w:cs="Arial"/>
              </w:rPr>
              <w:t xml:space="preserve">Izin Gangguan adalah izin tempat usaha kepada orang pribadi </w:t>
            </w:r>
            <w:proofErr w:type="gramStart"/>
            <w:r w:rsidRPr="00706A64">
              <w:rPr>
                <w:rFonts w:ascii="Bookman Old Style" w:hAnsi="Bookman Old Style" w:cs="Arial"/>
              </w:rPr>
              <w:t>atau  badan</w:t>
            </w:r>
            <w:proofErr w:type="gramEnd"/>
            <w:r w:rsidRPr="00706A64">
              <w:rPr>
                <w:rFonts w:ascii="Bookman Old Style" w:hAnsi="Bookman Old Style" w:cs="Arial"/>
              </w:rPr>
              <w:t xml:space="preserve"> dilokasi tertentu yang dapat menimbulkan bahaya, kerugian dan gangguan, tidak termasuk tempat usaha yang lokasinya telah ditunjuk oleh Pemerintah Pusat atau Pemerintah Daerah.</w:t>
            </w:r>
          </w:p>
          <w:p w:rsidR="008B4A7C" w:rsidRPr="00706A64" w:rsidRDefault="008B4A7C" w:rsidP="009051FC">
            <w:pPr>
              <w:pStyle w:val="Default"/>
              <w:numPr>
                <w:ilvl w:val="0"/>
                <w:numId w:val="11"/>
              </w:numPr>
              <w:ind w:left="426" w:hanging="426"/>
              <w:jc w:val="both"/>
              <w:rPr>
                <w:rFonts w:ascii="Bookman Old Style" w:hAnsi="Bookman Old Style" w:cs="FootlightMTLight"/>
                <w:lang w:val="id-ID"/>
              </w:rPr>
            </w:pPr>
            <w:r w:rsidRPr="00706A64">
              <w:rPr>
                <w:rFonts w:ascii="Bookman Old Style" w:hAnsi="Bookman Old Style" w:cs="FootlightMTLight"/>
              </w:rPr>
              <w:t>Izin Usaha adalah izin yang wajib dimiliki perusahaan untuk melaksanakan kegiatan produksi</w:t>
            </w:r>
            <w:r w:rsidRPr="00706A64">
              <w:rPr>
                <w:rFonts w:ascii="Bookman Old Style" w:hAnsi="Bookman Old Style" w:cs="FootlightMTLight"/>
                <w:lang w:val="id-ID"/>
              </w:rPr>
              <w:t xml:space="preserve"> atau </w:t>
            </w:r>
            <w:r w:rsidRPr="00706A64">
              <w:rPr>
                <w:rFonts w:ascii="Bookman Old Style" w:hAnsi="Bookman Old Style" w:cs="FootlightMTLight"/>
              </w:rPr>
              <w:t>operasi komersial baik produksi barang maupun jasa sebagai pelaksanaan atas Pendaftaran</w:t>
            </w:r>
            <w:r w:rsidRPr="00706A64">
              <w:rPr>
                <w:rFonts w:ascii="Bookman Old Style" w:hAnsi="Bookman Old Style" w:cs="FootlightMTLight"/>
                <w:lang w:val="id-ID"/>
              </w:rPr>
              <w:t xml:space="preserve"> atau </w:t>
            </w:r>
            <w:r w:rsidRPr="00706A64">
              <w:rPr>
                <w:rFonts w:ascii="Bookman Old Style" w:hAnsi="Bookman Old Style" w:cs="FootlightMTLight"/>
              </w:rPr>
              <w:t>Izin Prinsip</w:t>
            </w:r>
            <w:r w:rsidRPr="00706A64">
              <w:rPr>
                <w:rFonts w:ascii="Bookman Old Style" w:hAnsi="Bookman Old Style" w:cs="FootlightMTLight"/>
                <w:lang w:val="id-ID"/>
              </w:rPr>
              <w:t xml:space="preserve"> atau </w:t>
            </w:r>
            <w:r w:rsidRPr="00706A64">
              <w:rPr>
                <w:rFonts w:ascii="Bookman Old Style" w:hAnsi="Bookman Old Style" w:cs="FootlightMTLight"/>
              </w:rPr>
              <w:t>Persetujuan penanaman modalnya, kecuali ditentukan lain oleh peraturan perundang-un</w:t>
            </w:r>
            <w:r>
              <w:rPr>
                <w:rFonts w:ascii="Bookman Old Style" w:hAnsi="Bookman Old Style" w:cs="FootlightMTLight"/>
              </w:rPr>
              <w:t>dangan sektoral.</w:t>
            </w:r>
          </w:p>
          <w:p w:rsidR="008B4A7C" w:rsidRPr="00706A64" w:rsidRDefault="008B4A7C" w:rsidP="009051FC">
            <w:pPr>
              <w:pStyle w:val="Default"/>
              <w:numPr>
                <w:ilvl w:val="0"/>
                <w:numId w:val="11"/>
              </w:numPr>
              <w:ind w:left="426" w:hanging="426"/>
              <w:jc w:val="both"/>
              <w:rPr>
                <w:rFonts w:ascii="Bookman Old Style" w:hAnsi="Bookman Old Style" w:cs="Arial"/>
                <w:lang w:val="id-ID"/>
              </w:rPr>
            </w:pPr>
            <w:r w:rsidRPr="00706A64">
              <w:rPr>
                <w:rFonts w:ascii="Bookman Old Style" w:hAnsi="Bookman Old Style" w:cs="FootlightMTLight"/>
                <w:lang w:val="id-ID"/>
              </w:rPr>
              <w:t>Tanda Daftar Usaha Pariwisata yang selanjutnya disebut TDUP adalah izin yang wajib dimiliki bagi para pelaku usaha ya</w:t>
            </w:r>
            <w:r>
              <w:rPr>
                <w:rFonts w:ascii="Bookman Old Style" w:hAnsi="Bookman Old Style" w:cs="FootlightMTLight"/>
                <w:lang w:val="id-ID"/>
              </w:rPr>
              <w:t>ng bergerak dibidang pariwisata</w:t>
            </w:r>
            <w:r>
              <w:rPr>
                <w:rFonts w:ascii="Bookman Old Style" w:hAnsi="Bookman Old Style" w:cs="FootlightMTLight"/>
              </w:rPr>
              <w:t>.</w:t>
            </w:r>
          </w:p>
          <w:p w:rsidR="008F2182" w:rsidRDefault="008F2182" w:rsidP="009051FC">
            <w:pPr>
              <w:jc w:val="center"/>
              <w:rPr>
                <w:rFonts w:ascii="Bookman Old Style" w:hAnsi="Bookman Old Style" w:cs="Arial"/>
                <w:sz w:val="24"/>
                <w:szCs w:val="24"/>
              </w:rPr>
            </w:pPr>
          </w:p>
          <w:p w:rsidR="008B4A7C" w:rsidRPr="00706A64" w:rsidRDefault="008B4A7C" w:rsidP="009051FC">
            <w:pPr>
              <w:jc w:val="center"/>
              <w:rPr>
                <w:rFonts w:ascii="Bookman Old Style" w:hAnsi="Bookman Old Style" w:cs="Arial"/>
                <w:sz w:val="24"/>
                <w:szCs w:val="24"/>
              </w:rPr>
            </w:pPr>
            <w:r w:rsidRPr="00706A64">
              <w:rPr>
                <w:rFonts w:ascii="Bookman Old Style" w:hAnsi="Bookman Old Style" w:cs="Arial"/>
                <w:sz w:val="24"/>
                <w:szCs w:val="24"/>
              </w:rPr>
              <w:lastRenderedPageBreak/>
              <w:t>BAB II</w:t>
            </w:r>
          </w:p>
          <w:p w:rsidR="008B4A7C" w:rsidRPr="008F2182" w:rsidRDefault="008B4A7C" w:rsidP="008F2182">
            <w:pPr>
              <w:pStyle w:val="CM21"/>
              <w:jc w:val="center"/>
              <w:rPr>
                <w:rFonts w:ascii="Bookman Old Style" w:hAnsi="Bookman Old Style" w:cs="Arial"/>
                <w:color w:val="000000"/>
                <w:lang w:val="id-ID"/>
              </w:rPr>
            </w:pPr>
            <w:r w:rsidRPr="00706A64">
              <w:rPr>
                <w:rFonts w:ascii="Bookman Old Style" w:hAnsi="Bookman Old Style" w:cs="Arial"/>
                <w:color w:val="000000"/>
              </w:rPr>
              <w:t>TUGAS DAN PELIMPAHAN SEBAGIAN KEWENANGAN                                  PENANDANTANGANAN NASKAH P</w:t>
            </w:r>
            <w:r w:rsidRPr="00706A64">
              <w:rPr>
                <w:rFonts w:ascii="Bookman Old Style" w:hAnsi="Bookman Old Style" w:cs="Arial"/>
                <w:color w:val="000000"/>
                <w:lang w:val="id-ID"/>
              </w:rPr>
              <w:t>E</w:t>
            </w:r>
            <w:r w:rsidRPr="00706A64">
              <w:rPr>
                <w:rFonts w:ascii="Bookman Old Style" w:hAnsi="Bookman Old Style" w:cs="Arial"/>
                <w:color w:val="000000"/>
              </w:rPr>
              <w:t>RIZINAN</w:t>
            </w:r>
          </w:p>
          <w:p w:rsidR="008B4A7C" w:rsidRPr="00706A64" w:rsidRDefault="008B4A7C" w:rsidP="009051FC">
            <w:pPr>
              <w:pStyle w:val="CM21"/>
              <w:jc w:val="center"/>
              <w:rPr>
                <w:rFonts w:ascii="Bookman Old Style" w:hAnsi="Bookman Old Style" w:cs="Arial"/>
                <w:color w:val="000000"/>
              </w:rPr>
            </w:pPr>
            <w:r w:rsidRPr="00706A64">
              <w:rPr>
                <w:rFonts w:ascii="Bookman Old Style" w:hAnsi="Bookman Old Style" w:cs="Arial"/>
                <w:color w:val="000000"/>
              </w:rPr>
              <w:t>Pasal 2</w:t>
            </w:r>
          </w:p>
          <w:p w:rsidR="008B4A7C" w:rsidRPr="00706A64" w:rsidRDefault="008B4A7C" w:rsidP="009051FC">
            <w:pPr>
              <w:pStyle w:val="Default"/>
              <w:jc w:val="center"/>
              <w:rPr>
                <w:rFonts w:ascii="Bookman Old Style" w:hAnsi="Bookman Old Style" w:cs="Arial"/>
              </w:rPr>
            </w:pPr>
          </w:p>
          <w:p w:rsidR="008B4A7C" w:rsidRPr="00706A64" w:rsidRDefault="008B4A7C" w:rsidP="009051FC">
            <w:pPr>
              <w:pStyle w:val="Default"/>
              <w:numPr>
                <w:ilvl w:val="0"/>
                <w:numId w:val="2"/>
              </w:numPr>
              <w:ind w:left="426" w:hanging="426"/>
              <w:jc w:val="both"/>
              <w:rPr>
                <w:rFonts w:ascii="Bookman Old Style" w:hAnsi="Bookman Old Style" w:cs="Arial"/>
              </w:rPr>
            </w:pPr>
            <w:r w:rsidRPr="00706A64">
              <w:rPr>
                <w:rFonts w:ascii="Bookman Old Style" w:hAnsi="Bookman Old Style" w:cs="Arial"/>
              </w:rPr>
              <w:t xml:space="preserve">Kepala </w:t>
            </w:r>
            <w:r w:rsidRPr="00706A64">
              <w:rPr>
                <w:rFonts w:ascii="Bookman Old Style" w:hAnsi="Bookman Old Style" w:cs="Arial"/>
                <w:lang w:val="id-ID"/>
              </w:rPr>
              <w:t>Dinas</w:t>
            </w:r>
            <w:r w:rsidRPr="00706A64">
              <w:rPr>
                <w:rFonts w:ascii="Bookman Old Style" w:hAnsi="Bookman Old Style" w:cs="Arial"/>
              </w:rPr>
              <w:t xml:space="preserve"> Penanaman Modal dan Pelayanan Terpadu Satu Pintu (</w:t>
            </w:r>
            <w:r w:rsidRPr="00706A64">
              <w:rPr>
                <w:rFonts w:ascii="Bookman Old Style" w:hAnsi="Bookman Old Style" w:cs="Arial"/>
                <w:lang w:val="id-ID"/>
              </w:rPr>
              <w:t>D</w:t>
            </w:r>
            <w:r w:rsidRPr="00706A64">
              <w:rPr>
                <w:rFonts w:ascii="Bookman Old Style" w:hAnsi="Bookman Old Style" w:cs="Arial"/>
              </w:rPr>
              <w:t xml:space="preserve">PMPTSP) Kabupaten Buton </w:t>
            </w:r>
            <w:proofErr w:type="gramStart"/>
            <w:r w:rsidRPr="00706A64">
              <w:rPr>
                <w:rFonts w:ascii="Bookman Old Style" w:hAnsi="Bookman Old Style" w:cs="Arial"/>
              </w:rPr>
              <w:t>Utara  mempunyai</w:t>
            </w:r>
            <w:proofErr w:type="gramEnd"/>
            <w:r w:rsidRPr="00706A64">
              <w:rPr>
                <w:rFonts w:ascii="Bookman Old Style" w:hAnsi="Bookman Old Style" w:cs="Arial"/>
              </w:rPr>
              <w:t xml:space="preserve"> tugas melaksanakan pemberian pelayanan atas semua bentuk pelayanan perizinan dan non perizinan yang menjadi kewenangan Kabupaten.</w:t>
            </w:r>
          </w:p>
          <w:p w:rsidR="008B4A7C" w:rsidRPr="00706A64" w:rsidRDefault="008B4A7C" w:rsidP="009051FC">
            <w:pPr>
              <w:pStyle w:val="Default"/>
              <w:numPr>
                <w:ilvl w:val="0"/>
                <w:numId w:val="2"/>
              </w:numPr>
              <w:ind w:left="426" w:hanging="426"/>
              <w:jc w:val="both"/>
              <w:rPr>
                <w:rFonts w:ascii="Bookman Old Style" w:hAnsi="Bookman Old Style" w:cs="Arial"/>
              </w:rPr>
            </w:pPr>
            <w:r w:rsidRPr="00706A64">
              <w:rPr>
                <w:rFonts w:ascii="Bookman Old Style" w:hAnsi="Bookman Old Style" w:cs="Arial"/>
              </w:rPr>
              <w:t xml:space="preserve">Berdasarkan tugas sebagaimana dimaksud pada </w:t>
            </w:r>
            <w:r w:rsidR="00312810">
              <w:rPr>
                <w:rFonts w:ascii="Bookman Old Style" w:hAnsi="Bookman Old Style" w:cs="Arial"/>
              </w:rPr>
              <w:t xml:space="preserve">    </w:t>
            </w:r>
            <w:r w:rsidRPr="00706A64">
              <w:rPr>
                <w:rFonts w:ascii="Bookman Old Style" w:hAnsi="Bookman Old Style" w:cs="Arial"/>
              </w:rPr>
              <w:t xml:space="preserve">ayat (1) </w:t>
            </w:r>
            <w:r w:rsidRPr="00706A64">
              <w:rPr>
                <w:rFonts w:ascii="Bookman Old Style" w:hAnsi="Bookman Old Style" w:cs="Arial"/>
                <w:lang w:val="id-ID"/>
              </w:rPr>
              <w:t>Dinas</w:t>
            </w:r>
            <w:r w:rsidRPr="00706A64">
              <w:rPr>
                <w:rFonts w:ascii="Bookman Old Style" w:hAnsi="Bookman Old Style" w:cs="Arial"/>
              </w:rPr>
              <w:t xml:space="preserve"> Penanaman Modal dan Pelayanan Terpadu Satu Pintu (</w:t>
            </w:r>
            <w:r w:rsidRPr="00706A64">
              <w:rPr>
                <w:rFonts w:ascii="Bookman Old Style" w:hAnsi="Bookman Old Style" w:cs="Arial"/>
                <w:lang w:val="id-ID"/>
              </w:rPr>
              <w:t>D</w:t>
            </w:r>
            <w:r w:rsidRPr="00706A64">
              <w:rPr>
                <w:rFonts w:ascii="Bookman Old Style" w:hAnsi="Bookman Old Style" w:cs="Arial"/>
              </w:rPr>
              <w:t>PMPTSP)  melaksanakan kewenangan pemerintah yang dilimpahkan oleh Bupati untuk menangani sebagian urusan otonomi daerah meliputi :</w:t>
            </w:r>
          </w:p>
          <w:p w:rsidR="008B4A7C" w:rsidRPr="00706A64" w:rsidRDefault="008B4A7C" w:rsidP="009051FC">
            <w:pPr>
              <w:pStyle w:val="Default"/>
              <w:numPr>
                <w:ilvl w:val="0"/>
                <w:numId w:val="3"/>
              </w:numPr>
              <w:ind w:left="851"/>
              <w:jc w:val="both"/>
              <w:rPr>
                <w:rFonts w:ascii="Bookman Old Style" w:hAnsi="Bookman Old Style" w:cs="Arial"/>
              </w:rPr>
            </w:pPr>
            <w:r w:rsidRPr="00706A64">
              <w:rPr>
                <w:rFonts w:ascii="Bookman Old Style" w:hAnsi="Bookman Old Style" w:cs="Arial"/>
              </w:rPr>
              <w:t>perizinan dan non perizinan;</w:t>
            </w:r>
          </w:p>
          <w:p w:rsidR="008B4A7C" w:rsidRPr="00706A64" w:rsidRDefault="008B4A7C" w:rsidP="009051FC">
            <w:pPr>
              <w:pStyle w:val="Default"/>
              <w:numPr>
                <w:ilvl w:val="0"/>
                <w:numId w:val="3"/>
              </w:numPr>
              <w:ind w:left="851"/>
              <w:jc w:val="both"/>
              <w:rPr>
                <w:rFonts w:ascii="Bookman Old Style" w:hAnsi="Bookman Old Style" w:cs="Arial"/>
              </w:rPr>
            </w:pPr>
            <w:r w:rsidRPr="00706A64">
              <w:rPr>
                <w:rFonts w:ascii="Bookman Old Style" w:hAnsi="Bookman Old Style" w:cs="Arial"/>
              </w:rPr>
              <w:t>pembinaan;</w:t>
            </w:r>
          </w:p>
          <w:p w:rsidR="008B4A7C" w:rsidRPr="00706A64" w:rsidRDefault="008B4A7C" w:rsidP="009051FC">
            <w:pPr>
              <w:pStyle w:val="Default"/>
              <w:numPr>
                <w:ilvl w:val="0"/>
                <w:numId w:val="3"/>
              </w:numPr>
              <w:ind w:left="851"/>
              <w:jc w:val="both"/>
              <w:rPr>
                <w:rFonts w:ascii="Bookman Old Style" w:hAnsi="Bookman Old Style" w:cs="Arial"/>
              </w:rPr>
            </w:pPr>
            <w:r w:rsidRPr="00706A64">
              <w:rPr>
                <w:rFonts w:ascii="Bookman Old Style" w:hAnsi="Bookman Old Style" w:cs="Arial"/>
              </w:rPr>
              <w:t>pengawasan; dan</w:t>
            </w:r>
          </w:p>
          <w:p w:rsidR="008B4A7C" w:rsidRPr="00706A64" w:rsidRDefault="008B4A7C" w:rsidP="009051FC">
            <w:pPr>
              <w:pStyle w:val="Default"/>
              <w:numPr>
                <w:ilvl w:val="0"/>
                <w:numId w:val="3"/>
              </w:numPr>
              <w:ind w:left="851"/>
              <w:jc w:val="both"/>
              <w:rPr>
                <w:rFonts w:ascii="Bookman Old Style" w:hAnsi="Bookman Old Style" w:cs="Arial"/>
              </w:rPr>
            </w:pPr>
            <w:r w:rsidRPr="00706A64">
              <w:rPr>
                <w:rFonts w:ascii="Bookman Old Style" w:hAnsi="Bookman Old Style" w:cs="Arial"/>
              </w:rPr>
              <w:t xml:space="preserve">koordinasi. </w:t>
            </w:r>
          </w:p>
          <w:p w:rsidR="008B4A7C" w:rsidRPr="00706A64" w:rsidRDefault="008B4A7C" w:rsidP="009051FC">
            <w:pPr>
              <w:pStyle w:val="Default"/>
              <w:numPr>
                <w:ilvl w:val="0"/>
                <w:numId w:val="2"/>
              </w:numPr>
              <w:ind w:left="426" w:hanging="426"/>
              <w:jc w:val="both"/>
              <w:rPr>
                <w:rFonts w:ascii="Bookman Old Style" w:hAnsi="Bookman Old Style" w:cs="Arial"/>
              </w:rPr>
            </w:pPr>
            <w:r w:rsidRPr="00706A64">
              <w:rPr>
                <w:rFonts w:ascii="Bookman Old Style" w:hAnsi="Bookman Old Style" w:cs="Arial"/>
              </w:rPr>
              <w:t xml:space="preserve">Kepala </w:t>
            </w:r>
            <w:r w:rsidRPr="00706A64">
              <w:rPr>
                <w:rFonts w:ascii="Bookman Old Style" w:hAnsi="Bookman Old Style" w:cs="Arial"/>
                <w:lang w:val="id-ID"/>
              </w:rPr>
              <w:t>Dinas</w:t>
            </w:r>
            <w:r w:rsidRPr="00706A64">
              <w:rPr>
                <w:rFonts w:ascii="Bookman Old Style" w:hAnsi="Bookman Old Style" w:cs="Arial"/>
              </w:rPr>
              <w:t xml:space="preserve"> Penanaman Modal dan Pelayanan Terpadu Satu Pintu (</w:t>
            </w:r>
            <w:r w:rsidRPr="00706A64">
              <w:rPr>
                <w:rFonts w:ascii="Bookman Old Style" w:hAnsi="Bookman Old Style" w:cs="Arial"/>
                <w:lang w:val="id-ID"/>
              </w:rPr>
              <w:t>D</w:t>
            </w:r>
            <w:r>
              <w:rPr>
                <w:rFonts w:ascii="Bookman Old Style" w:hAnsi="Bookman Old Style" w:cs="Arial"/>
              </w:rPr>
              <w:t xml:space="preserve">PMPTSP) </w:t>
            </w:r>
            <w:r w:rsidRPr="00706A64">
              <w:rPr>
                <w:rFonts w:ascii="Bookman Old Style" w:hAnsi="Bookman Old Style" w:cs="Arial"/>
              </w:rPr>
              <w:t xml:space="preserve">memperhatikan : </w:t>
            </w:r>
          </w:p>
          <w:p w:rsidR="008B4A7C" w:rsidRPr="00706A64" w:rsidRDefault="008B4A7C" w:rsidP="009051FC">
            <w:pPr>
              <w:pStyle w:val="Default"/>
              <w:numPr>
                <w:ilvl w:val="0"/>
                <w:numId w:val="5"/>
              </w:numPr>
              <w:ind w:left="851"/>
              <w:jc w:val="both"/>
              <w:rPr>
                <w:rFonts w:ascii="Bookman Old Style" w:hAnsi="Bookman Old Style" w:cs="Arial"/>
              </w:rPr>
            </w:pPr>
            <w:r w:rsidRPr="00706A64">
              <w:rPr>
                <w:rFonts w:ascii="Bookman Old Style" w:hAnsi="Bookman Old Style" w:cs="Arial"/>
              </w:rPr>
              <w:t xml:space="preserve">standar, norma dan ketentuan peraturan perundang-undangan yang berlaku ; </w:t>
            </w:r>
          </w:p>
          <w:p w:rsidR="008B4A7C" w:rsidRPr="00706A64" w:rsidRDefault="008B4A7C" w:rsidP="009051FC">
            <w:pPr>
              <w:pStyle w:val="Default"/>
              <w:numPr>
                <w:ilvl w:val="0"/>
                <w:numId w:val="5"/>
              </w:numPr>
              <w:ind w:left="851"/>
              <w:jc w:val="both"/>
              <w:rPr>
                <w:rFonts w:ascii="Bookman Old Style" w:hAnsi="Bookman Old Style" w:cs="Arial"/>
              </w:rPr>
            </w:pPr>
            <w:r w:rsidRPr="00706A64">
              <w:rPr>
                <w:rFonts w:ascii="Bookman Old Style" w:hAnsi="Bookman Old Style" w:cs="Arial"/>
              </w:rPr>
              <w:t>eksternalitas dan efisiensi penyelenggaraan pelimpahan kewenangan; dan</w:t>
            </w:r>
          </w:p>
          <w:p w:rsidR="008B4A7C" w:rsidRPr="00706A64" w:rsidRDefault="008B4A7C" w:rsidP="009051FC">
            <w:pPr>
              <w:pStyle w:val="Default"/>
              <w:numPr>
                <w:ilvl w:val="0"/>
                <w:numId w:val="5"/>
              </w:numPr>
              <w:ind w:left="851"/>
              <w:jc w:val="both"/>
              <w:rPr>
                <w:rFonts w:ascii="Bookman Old Style" w:hAnsi="Bookman Old Style" w:cs="Arial"/>
              </w:rPr>
            </w:pPr>
            <w:r w:rsidRPr="00706A64">
              <w:rPr>
                <w:rFonts w:ascii="Bookman Old Style" w:hAnsi="Bookman Old Style" w:cs="Arial"/>
              </w:rPr>
              <w:t xml:space="preserve">standar pelayanan minimal dan standar pelayanan publik. </w:t>
            </w:r>
          </w:p>
          <w:p w:rsidR="008B4A7C" w:rsidRPr="00706A64" w:rsidRDefault="008B4A7C" w:rsidP="009051FC">
            <w:pPr>
              <w:pStyle w:val="Default"/>
              <w:numPr>
                <w:ilvl w:val="0"/>
                <w:numId w:val="2"/>
              </w:numPr>
              <w:ind w:left="426" w:hanging="426"/>
              <w:jc w:val="both"/>
              <w:rPr>
                <w:rFonts w:ascii="Bookman Old Style" w:hAnsi="Bookman Old Style" w:cs="Arial"/>
              </w:rPr>
            </w:pPr>
            <w:r w:rsidRPr="00706A64">
              <w:rPr>
                <w:rFonts w:ascii="Bookman Old Style" w:hAnsi="Bookman Old Style" w:cs="Arial"/>
              </w:rPr>
              <w:t>Dalam menyelenggarakan kewenangan sebagaimana dimaksud pada ayat (3) terutama menyangkut hal yang berkaitan dengan kebijakan strategis dan kebijakan operasional Pemerintah Daerah</w:t>
            </w:r>
            <w:r w:rsidRPr="00706A64">
              <w:rPr>
                <w:rFonts w:ascii="Bookman Old Style" w:hAnsi="Bookman Old Style" w:cs="Arial"/>
                <w:lang w:val="id-ID"/>
              </w:rPr>
              <w:t>,</w:t>
            </w:r>
            <w:r w:rsidRPr="00706A64">
              <w:rPr>
                <w:rFonts w:ascii="Bookman Old Style" w:hAnsi="Bookman Old Style" w:cs="Arial"/>
              </w:rPr>
              <w:t xml:space="preserve"> Kepala </w:t>
            </w:r>
            <w:r w:rsidRPr="00706A64">
              <w:rPr>
                <w:rFonts w:ascii="Bookman Old Style" w:hAnsi="Bookman Old Style" w:cs="Arial"/>
                <w:lang w:val="id-ID"/>
              </w:rPr>
              <w:t xml:space="preserve">Dinas </w:t>
            </w:r>
            <w:r w:rsidRPr="00706A64">
              <w:rPr>
                <w:rFonts w:ascii="Bookman Old Style" w:hAnsi="Bookman Old Style" w:cs="Arial"/>
              </w:rPr>
              <w:t>Penanaman Modal dan Pelayanan Terpadu Satu Pintu (</w:t>
            </w:r>
            <w:r w:rsidRPr="00706A64">
              <w:rPr>
                <w:rFonts w:ascii="Bookman Old Style" w:hAnsi="Bookman Old Style" w:cs="Arial"/>
                <w:lang w:val="id-ID"/>
              </w:rPr>
              <w:t>D</w:t>
            </w:r>
            <w:r w:rsidRPr="00706A64">
              <w:rPr>
                <w:rFonts w:ascii="Bookman Old Style" w:hAnsi="Bookman Old Style" w:cs="Arial"/>
              </w:rPr>
              <w:t xml:space="preserve">PMPTSP) wajib berkoordinasi dengan Satuan Kerja Perangkat Daerah (SKPD) yang secara fungsional melaksanakan dan/atau mengelola sesuai dengan kewenangannya dengan menerapkan prinsip koordinasi, integrasi, sinkronisasi dan simplikasi. </w:t>
            </w:r>
          </w:p>
          <w:p w:rsidR="008B4A7C" w:rsidRDefault="008B4A7C" w:rsidP="009051FC">
            <w:pPr>
              <w:jc w:val="center"/>
              <w:rPr>
                <w:rFonts w:ascii="Bookman Old Style" w:hAnsi="Bookman Old Style" w:cs="Arial"/>
                <w:b/>
                <w:sz w:val="24"/>
                <w:szCs w:val="24"/>
                <w:lang w:val="id-ID"/>
              </w:rPr>
            </w:pPr>
          </w:p>
          <w:p w:rsidR="008F2182" w:rsidRPr="00706A64" w:rsidRDefault="008F2182" w:rsidP="009051FC">
            <w:pPr>
              <w:jc w:val="center"/>
              <w:rPr>
                <w:rFonts w:ascii="Bookman Old Style" w:hAnsi="Bookman Old Style" w:cs="Arial"/>
                <w:b/>
                <w:sz w:val="24"/>
                <w:szCs w:val="24"/>
                <w:lang w:val="id-ID"/>
              </w:rPr>
            </w:pPr>
          </w:p>
          <w:p w:rsidR="008B4A7C" w:rsidRDefault="008B4A7C" w:rsidP="009051FC">
            <w:pPr>
              <w:tabs>
                <w:tab w:val="center" w:pos="4677"/>
                <w:tab w:val="left" w:pos="7481"/>
              </w:tabs>
              <w:ind w:left="426" w:hanging="426"/>
              <w:jc w:val="center"/>
              <w:rPr>
                <w:rFonts w:ascii="Bookman Old Style" w:hAnsi="Bookman Old Style" w:cs="Arial"/>
                <w:sz w:val="24"/>
                <w:szCs w:val="24"/>
              </w:rPr>
            </w:pPr>
            <w:r w:rsidRPr="00706A64">
              <w:rPr>
                <w:rFonts w:ascii="Bookman Old Style" w:hAnsi="Bookman Old Style" w:cs="Arial"/>
                <w:sz w:val="24"/>
                <w:szCs w:val="24"/>
              </w:rPr>
              <w:lastRenderedPageBreak/>
              <w:t>Pasal   3</w:t>
            </w:r>
          </w:p>
          <w:p w:rsidR="008B4A7C" w:rsidRPr="00706A64" w:rsidRDefault="008B4A7C" w:rsidP="009051FC">
            <w:pPr>
              <w:tabs>
                <w:tab w:val="center" w:pos="4677"/>
                <w:tab w:val="left" w:pos="7481"/>
              </w:tabs>
              <w:ind w:left="426" w:hanging="426"/>
              <w:jc w:val="center"/>
              <w:rPr>
                <w:rFonts w:ascii="Bookman Old Style" w:hAnsi="Bookman Old Style" w:cs="Arial"/>
                <w:sz w:val="24"/>
                <w:szCs w:val="24"/>
              </w:rPr>
            </w:pPr>
          </w:p>
          <w:p w:rsidR="008B4A7C" w:rsidRPr="00706A64" w:rsidRDefault="008B4A7C" w:rsidP="009051FC">
            <w:pPr>
              <w:pStyle w:val="Default"/>
              <w:jc w:val="both"/>
              <w:rPr>
                <w:rFonts w:ascii="Bookman Old Style" w:hAnsi="Bookman Old Style" w:cs="Arial"/>
              </w:rPr>
            </w:pPr>
            <w:r w:rsidRPr="00706A64">
              <w:rPr>
                <w:rFonts w:ascii="Bookman Old Style" w:hAnsi="Bookman Old Style" w:cs="Arial"/>
              </w:rPr>
              <w:t>Pelimpahan kewenangan pada aspek perizinan dan non perizinan</w:t>
            </w:r>
            <w:r w:rsidRPr="00706A64">
              <w:rPr>
                <w:rFonts w:ascii="Bookman Old Style" w:hAnsi="Bookman Old Style" w:cs="Arial"/>
                <w:lang w:val="id-ID"/>
              </w:rPr>
              <w:t xml:space="preserve"> </w:t>
            </w:r>
            <w:r w:rsidRPr="00706A64">
              <w:rPr>
                <w:rFonts w:ascii="Bookman Old Style" w:hAnsi="Bookman Old Style" w:cs="Arial"/>
              </w:rPr>
              <w:t xml:space="preserve">sebagaimana dimaksud dalam Pasal 2 ayat (2) huruf a, </w:t>
            </w:r>
            <w:r w:rsidRPr="00706A64">
              <w:rPr>
                <w:rFonts w:ascii="Bookman Old Style" w:hAnsi="Bookman Old Style" w:cs="Arial"/>
                <w:lang w:val="id-ID"/>
              </w:rPr>
              <w:t>m</w:t>
            </w:r>
            <w:r w:rsidRPr="00706A64">
              <w:rPr>
                <w:rFonts w:ascii="Bookman Old Style" w:hAnsi="Bookman Old Style" w:cs="Arial"/>
              </w:rPr>
              <w:t xml:space="preserve">eliputi : </w:t>
            </w:r>
          </w:p>
          <w:p w:rsidR="008B4A7C" w:rsidRPr="00706A64" w:rsidRDefault="008B4A7C" w:rsidP="009051FC">
            <w:pPr>
              <w:pStyle w:val="Default"/>
              <w:numPr>
                <w:ilvl w:val="0"/>
                <w:numId w:val="13"/>
              </w:numPr>
              <w:ind w:left="567" w:hanging="567"/>
              <w:jc w:val="both"/>
              <w:rPr>
                <w:rFonts w:ascii="Bookman Old Style" w:hAnsi="Bookman Old Style" w:cs="Arial"/>
              </w:rPr>
            </w:pPr>
            <w:r>
              <w:rPr>
                <w:rFonts w:ascii="Bookman Old Style" w:hAnsi="Bookman Old Style" w:cs="Arial"/>
              </w:rPr>
              <w:t>Izin Usaha Perdagangan (SIUP);</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Usaha Industri kecil (</w:t>
            </w:r>
            <w:r w:rsidRPr="00706A64">
              <w:rPr>
                <w:rFonts w:ascii="Bookman Old Style" w:hAnsi="Bookman Old Style" w:cs="Arial"/>
                <w:lang w:val="id-ID"/>
              </w:rPr>
              <w:t>Mikro</w:t>
            </w:r>
            <w:r>
              <w:rPr>
                <w:rFonts w:ascii="Bookman Old Style" w:hAnsi="Bookman Old Style" w:cs="Arial"/>
              </w:rPr>
              <w:t>kecil, kecil menengah);</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Usaha Perdagang</w:t>
            </w:r>
            <w:r>
              <w:rPr>
                <w:rFonts w:ascii="Bookman Old Style" w:hAnsi="Bookman Old Style" w:cs="Arial"/>
              </w:rPr>
              <w:t xml:space="preserve">an Minuman Beralkohol </w:t>
            </w:r>
            <w:r w:rsidR="009051FC">
              <w:rPr>
                <w:rFonts w:ascii="Bookman Old Style" w:hAnsi="Bookman Old Style" w:cs="Arial"/>
              </w:rPr>
              <w:t xml:space="preserve">    </w:t>
            </w:r>
            <w:r>
              <w:rPr>
                <w:rFonts w:ascii="Bookman Old Style" w:hAnsi="Bookman Old Style" w:cs="Arial"/>
              </w:rPr>
              <w:t>(SIUP-MB);</w:t>
            </w:r>
          </w:p>
          <w:p w:rsidR="008B4A7C" w:rsidRPr="00706A64" w:rsidRDefault="008B4A7C" w:rsidP="009051FC">
            <w:pPr>
              <w:pStyle w:val="Default"/>
              <w:numPr>
                <w:ilvl w:val="0"/>
                <w:numId w:val="13"/>
              </w:numPr>
              <w:ind w:left="567" w:hanging="567"/>
              <w:jc w:val="both"/>
              <w:rPr>
                <w:rFonts w:ascii="Bookman Old Style" w:hAnsi="Bookman Old Style" w:cs="Arial"/>
              </w:rPr>
            </w:pPr>
            <w:r>
              <w:rPr>
                <w:rFonts w:ascii="Bookman Old Style" w:hAnsi="Bookman Old Style" w:cs="Arial"/>
              </w:rPr>
              <w:t>Tanda Daftar Perusahaan (TDP);</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Surat Izin Tempat Usaha</w:t>
            </w:r>
            <w:r w:rsidRPr="00706A64">
              <w:rPr>
                <w:rFonts w:ascii="Bookman Old Style" w:hAnsi="Bookman Old Style" w:cs="Arial"/>
                <w:lang w:val="id-ID"/>
              </w:rPr>
              <w:t xml:space="preserve"> </w:t>
            </w:r>
            <w:r>
              <w:rPr>
                <w:rFonts w:ascii="Bookman Old Style" w:hAnsi="Bookman Old Style" w:cs="Arial"/>
              </w:rPr>
              <w:t>(SITU);</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dan Pengawa</w:t>
            </w:r>
            <w:r>
              <w:rPr>
                <w:rFonts w:ascii="Bookman Old Style" w:hAnsi="Bookman Old Style" w:cs="Arial"/>
              </w:rPr>
              <w:t>san Usaha Jasa Kontruksi (IUJK);</w:t>
            </w:r>
          </w:p>
          <w:p w:rsidR="008B4A7C" w:rsidRPr="00706A64" w:rsidRDefault="008B4A7C" w:rsidP="009051FC">
            <w:pPr>
              <w:pStyle w:val="Default"/>
              <w:numPr>
                <w:ilvl w:val="0"/>
                <w:numId w:val="13"/>
              </w:numPr>
              <w:ind w:left="567" w:hanging="567"/>
              <w:jc w:val="both"/>
              <w:rPr>
                <w:rFonts w:ascii="Bookman Old Style" w:hAnsi="Bookman Old Style" w:cs="Arial"/>
              </w:rPr>
            </w:pPr>
            <w:r>
              <w:rPr>
                <w:rFonts w:ascii="Bookman Old Style" w:hAnsi="Bookman Old Style" w:cs="Arial"/>
              </w:rPr>
              <w:t>Izin Mendirikan Bangunan (IMB);</w:t>
            </w:r>
          </w:p>
          <w:p w:rsidR="008B4A7C"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 xml:space="preserve">Tanda </w:t>
            </w:r>
            <w:r>
              <w:rPr>
                <w:rFonts w:ascii="Bookman Old Style" w:hAnsi="Bookman Old Style" w:cs="Arial"/>
              </w:rPr>
              <w:t>Daftar Gudang (TDG);</w:t>
            </w:r>
          </w:p>
          <w:p w:rsidR="008B4A7C" w:rsidRPr="003E7951" w:rsidRDefault="008B4A7C" w:rsidP="009051FC">
            <w:pPr>
              <w:pStyle w:val="Default"/>
              <w:numPr>
                <w:ilvl w:val="0"/>
                <w:numId w:val="13"/>
              </w:numPr>
              <w:ind w:left="567" w:hanging="567"/>
              <w:jc w:val="both"/>
              <w:rPr>
                <w:rFonts w:ascii="Bookman Old Style" w:hAnsi="Bookman Old Style" w:cs="Arial"/>
              </w:rPr>
            </w:pPr>
            <w:r w:rsidRPr="003E7951">
              <w:rPr>
                <w:rFonts w:ascii="Bookman Old Style" w:hAnsi="Bookman Old Style" w:cs="Arial"/>
              </w:rPr>
              <w:t>Izin Usaha Perikanan (IUP);</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Sur</w:t>
            </w:r>
            <w:r>
              <w:rPr>
                <w:rFonts w:ascii="Bookman Old Style" w:hAnsi="Bookman Old Style" w:cs="Arial"/>
              </w:rPr>
              <w:t>at Izin Penangkapan Ikan (SIPI);</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Surat Iz</w:t>
            </w:r>
            <w:r>
              <w:rPr>
                <w:rFonts w:ascii="Bookman Old Style" w:hAnsi="Bookman Old Style" w:cs="Arial"/>
              </w:rPr>
              <w:t>in kapal Penangkap Ikan (SIKPI);</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lokasi</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Izin Prinsip Penanaman Modal</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Izin prinsip Perluasan Penanaman Modal</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Izin Prinsip Perubahan Penanaman modal</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Izin Usaha atau Izin Usaha Perluasan Penanaman Modal</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Izin Usaha Penggabungan Perusahaan Penanaman Modal</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Izin Usaha Perubahan Penanaman Modal</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Izin operasional Rumah Sakit tipe C dan D</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Pr>
                <w:rFonts w:ascii="Bookman Old Style" w:hAnsi="Bookman Old Style" w:cs="Arial"/>
                <w:lang w:val="id-ID"/>
              </w:rPr>
              <w:t>Izin operasional Puskesmas</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Izin Apotik</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Izin Toko Obat</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Pr>
                <w:rFonts w:ascii="Bookman Old Style" w:hAnsi="Bookman Old Style" w:cs="Arial"/>
                <w:lang w:val="id-ID"/>
              </w:rPr>
              <w:t>Izin Lingkungan</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lang w:val="id-ID"/>
              </w:rPr>
              <w:t>Tanda Daftar Usaha Pariwisata (TDUP)</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Pr>
                <w:rFonts w:ascii="Bookman Old Style" w:hAnsi="Bookman Old Style" w:cs="Arial"/>
              </w:rPr>
              <w:t>Izin perhotelan;</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penginapan</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rumah kos</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rumah makan</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karaoke Keluarga</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Reklame</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Media cetak</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pendirian tower telekomunikasi</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lastRenderedPageBreak/>
              <w:t>Izin TV kabel</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warung internet (WARNET)</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Tenaga Kerja Asing</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usaha koperasi</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lang w:val="id-ID"/>
              </w:rPr>
              <w:t>Izin Pendirian SKB (Satuan Kelompok Belajar)</w:t>
            </w:r>
            <w:r>
              <w:rPr>
                <w:rFonts w:ascii="Bookman Old Style" w:hAnsi="Bookman Old Style"/>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lang w:val="id-ID"/>
              </w:rPr>
              <w:t>Izin Pusat Kelompok Belajar Masyarakat(PKBM)</w:t>
            </w:r>
            <w:r>
              <w:rPr>
                <w:rFonts w:ascii="Bookman Old Style" w:hAnsi="Bookman Old Style"/>
              </w:rPr>
              <w:t>;</w:t>
            </w:r>
          </w:p>
          <w:p w:rsidR="008B4A7C" w:rsidRPr="00706A64" w:rsidRDefault="008B4A7C" w:rsidP="009051FC">
            <w:pPr>
              <w:pStyle w:val="Default"/>
              <w:numPr>
                <w:ilvl w:val="0"/>
                <w:numId w:val="13"/>
              </w:numPr>
              <w:ind w:left="567" w:hanging="567"/>
              <w:jc w:val="both"/>
              <w:rPr>
                <w:rFonts w:ascii="Bookman Old Style" w:hAnsi="Bookman Old Style" w:cs="Arial"/>
              </w:rPr>
            </w:pPr>
            <w:r>
              <w:rPr>
                <w:rFonts w:ascii="Bookman Old Style" w:hAnsi="Bookman Old Style"/>
                <w:lang w:val="id-ID"/>
              </w:rPr>
              <w:t xml:space="preserve">Izin Lembaga Kursus </w:t>
            </w:r>
            <w:r>
              <w:rPr>
                <w:rFonts w:ascii="Bookman Old Style" w:hAnsi="Bookman Old Style"/>
              </w:rPr>
              <w:t>d</w:t>
            </w:r>
            <w:r w:rsidRPr="00706A64">
              <w:rPr>
                <w:rFonts w:ascii="Bookman Old Style" w:hAnsi="Bookman Old Style"/>
                <w:lang w:val="id-ID"/>
              </w:rPr>
              <w:t>an Penelitian (LKP)</w:t>
            </w:r>
            <w:r>
              <w:rPr>
                <w:rFonts w:ascii="Bookman Old Style" w:hAnsi="Bookman Old Style"/>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lang w:val="id-ID"/>
              </w:rPr>
              <w:t>Izin Pendirian Paud</w:t>
            </w:r>
            <w:r>
              <w:rPr>
                <w:rFonts w:ascii="Bookman Old Style" w:hAnsi="Bookman Old Style"/>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rPr>
              <w:t>KIR /uji kendaraan</w:t>
            </w:r>
            <w:r>
              <w:rPr>
                <w:rFonts w:ascii="Bookman Old Style" w:hAnsi="Bookman Old Style"/>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Trayek</w:t>
            </w:r>
            <w:r>
              <w:rPr>
                <w:rFonts w:ascii="Bookman Old Style" w:hAnsi="Bookman Old Style" w:cs="Arial"/>
              </w:rPr>
              <w:t>;</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Angkutan darat</w:t>
            </w:r>
            <w:r>
              <w:rPr>
                <w:rFonts w:ascii="Bookman Old Style" w:hAnsi="Bookman Old Style" w:cs="Arial"/>
              </w:rPr>
              <w:t>; dan</w:t>
            </w:r>
          </w:p>
          <w:p w:rsidR="008B4A7C" w:rsidRPr="00706A64" w:rsidRDefault="008B4A7C" w:rsidP="009051FC">
            <w:pPr>
              <w:pStyle w:val="Default"/>
              <w:numPr>
                <w:ilvl w:val="0"/>
                <w:numId w:val="13"/>
              </w:numPr>
              <w:ind w:left="567" w:hanging="567"/>
              <w:jc w:val="both"/>
              <w:rPr>
                <w:rFonts w:ascii="Bookman Old Style" w:hAnsi="Bookman Old Style" w:cs="Arial"/>
              </w:rPr>
            </w:pPr>
            <w:r w:rsidRPr="00706A64">
              <w:rPr>
                <w:rFonts w:ascii="Bookman Old Style" w:hAnsi="Bookman Old Style" w:cs="Arial"/>
              </w:rPr>
              <w:t>Izin Trayek Kapal</w:t>
            </w:r>
            <w:r>
              <w:rPr>
                <w:rFonts w:ascii="Bookman Old Style" w:hAnsi="Bookman Old Style" w:cs="Arial"/>
              </w:rPr>
              <w:t>.</w:t>
            </w:r>
          </w:p>
          <w:p w:rsidR="00312810" w:rsidRDefault="00312810" w:rsidP="009051FC">
            <w:pPr>
              <w:pStyle w:val="CM21"/>
              <w:jc w:val="center"/>
              <w:rPr>
                <w:rFonts w:ascii="Bookman Old Style" w:hAnsi="Bookman Old Style" w:cs="Arial"/>
                <w:bCs/>
                <w:color w:val="000000"/>
              </w:rPr>
            </w:pPr>
          </w:p>
          <w:p w:rsidR="008B4A7C" w:rsidRPr="00706A64" w:rsidRDefault="008B4A7C" w:rsidP="009051FC">
            <w:pPr>
              <w:pStyle w:val="CM21"/>
              <w:jc w:val="center"/>
              <w:rPr>
                <w:rFonts w:ascii="Bookman Old Style" w:hAnsi="Bookman Old Style" w:cs="Arial"/>
                <w:bCs/>
                <w:color w:val="000000"/>
                <w:lang w:val="id-ID"/>
              </w:rPr>
            </w:pPr>
            <w:r w:rsidRPr="00706A64">
              <w:rPr>
                <w:rFonts w:ascii="Bookman Old Style" w:hAnsi="Bookman Old Style" w:cs="Arial"/>
                <w:bCs/>
                <w:color w:val="000000"/>
              </w:rPr>
              <w:t>Pasal 4</w:t>
            </w:r>
          </w:p>
          <w:p w:rsidR="008B4A7C" w:rsidRPr="00706A64" w:rsidRDefault="008B4A7C" w:rsidP="009051FC">
            <w:pPr>
              <w:pStyle w:val="CM21"/>
              <w:jc w:val="center"/>
              <w:rPr>
                <w:rFonts w:ascii="Bookman Old Style" w:hAnsi="Bookman Old Style" w:cs="Arial"/>
                <w:bCs/>
                <w:color w:val="000000"/>
              </w:rPr>
            </w:pPr>
            <w:r w:rsidRPr="00706A64">
              <w:rPr>
                <w:rFonts w:ascii="Bookman Old Style" w:hAnsi="Bookman Old Style" w:cs="Arial"/>
                <w:bCs/>
                <w:color w:val="000000"/>
              </w:rPr>
              <w:t xml:space="preserve"> </w:t>
            </w:r>
          </w:p>
          <w:p w:rsidR="008B4A7C" w:rsidRPr="00706A64" w:rsidRDefault="008B4A7C" w:rsidP="009051FC">
            <w:pPr>
              <w:pStyle w:val="CM21"/>
              <w:jc w:val="both"/>
              <w:rPr>
                <w:rFonts w:ascii="Bookman Old Style" w:hAnsi="Bookman Old Style" w:cs="Arial"/>
                <w:color w:val="000000"/>
              </w:rPr>
            </w:pPr>
            <w:r w:rsidRPr="00706A64">
              <w:rPr>
                <w:rFonts w:ascii="Bookman Old Style" w:hAnsi="Bookman Old Style" w:cs="Arial"/>
                <w:color w:val="000000"/>
              </w:rPr>
              <w:t xml:space="preserve">Pelimpahan kewenangan pada aspek pembinaan sebagaimana dimaksud dalam Pasal 2 ayat (2) huruf b, yakni melakukan pembinaan dalam rangka pelaksanaan perizinan dan non perizinan yang menjadi kewenangan Kepala </w:t>
            </w:r>
            <w:r w:rsidRPr="00706A64">
              <w:rPr>
                <w:rFonts w:ascii="Bookman Old Style" w:hAnsi="Bookman Old Style" w:cs="Arial"/>
                <w:lang w:val="id-ID"/>
              </w:rPr>
              <w:t>Dinas</w:t>
            </w:r>
            <w:r w:rsidRPr="00706A64">
              <w:rPr>
                <w:rFonts w:ascii="Bookman Old Style" w:hAnsi="Bookman Old Style" w:cs="Arial"/>
              </w:rPr>
              <w:t xml:space="preserve"> Penanaman Modal dan Pelayanan Terpadu Satu Pintu (</w:t>
            </w:r>
            <w:r w:rsidRPr="00706A64">
              <w:rPr>
                <w:rFonts w:ascii="Bookman Old Style" w:hAnsi="Bookman Old Style" w:cs="Arial"/>
                <w:lang w:val="id-ID"/>
              </w:rPr>
              <w:t>D</w:t>
            </w:r>
            <w:r w:rsidRPr="00706A64">
              <w:rPr>
                <w:rFonts w:ascii="Bookman Old Style" w:hAnsi="Bookman Old Style" w:cs="Arial"/>
              </w:rPr>
              <w:t xml:space="preserve">PMPTSP) </w:t>
            </w:r>
            <w:r w:rsidRPr="00706A64">
              <w:rPr>
                <w:rFonts w:ascii="Bookman Old Style" w:hAnsi="Bookman Old Style" w:cs="Arial"/>
                <w:color w:val="000000"/>
              </w:rPr>
              <w:t xml:space="preserve">Kabupaten Buton Utara. </w:t>
            </w:r>
          </w:p>
          <w:p w:rsidR="008B4A7C" w:rsidRPr="00706A64" w:rsidRDefault="008B4A7C" w:rsidP="009051FC">
            <w:pPr>
              <w:pStyle w:val="CM21"/>
              <w:jc w:val="both"/>
              <w:rPr>
                <w:rFonts w:ascii="Bookman Old Style" w:hAnsi="Bookman Old Style" w:cs="Arial"/>
                <w:b/>
                <w:bCs/>
                <w:color w:val="000000"/>
              </w:rPr>
            </w:pPr>
          </w:p>
          <w:p w:rsidR="008B4A7C" w:rsidRPr="00706A64" w:rsidRDefault="008B4A7C" w:rsidP="009051FC">
            <w:pPr>
              <w:pStyle w:val="CM21"/>
              <w:jc w:val="center"/>
              <w:rPr>
                <w:rFonts w:ascii="Bookman Old Style" w:hAnsi="Bookman Old Style" w:cs="Arial"/>
                <w:bCs/>
                <w:color w:val="000000"/>
                <w:lang w:val="id-ID"/>
              </w:rPr>
            </w:pPr>
            <w:r w:rsidRPr="00706A64">
              <w:rPr>
                <w:rFonts w:ascii="Bookman Old Style" w:hAnsi="Bookman Old Style" w:cs="Arial"/>
                <w:bCs/>
                <w:color w:val="000000"/>
              </w:rPr>
              <w:t>Pasal 5</w:t>
            </w:r>
          </w:p>
          <w:p w:rsidR="00312810" w:rsidRDefault="00312810" w:rsidP="009051FC">
            <w:pPr>
              <w:pStyle w:val="CM21"/>
              <w:jc w:val="both"/>
              <w:rPr>
                <w:rFonts w:ascii="Bookman Old Style" w:hAnsi="Bookman Old Style" w:cs="Arial"/>
                <w:color w:val="000000"/>
              </w:rPr>
            </w:pPr>
          </w:p>
          <w:p w:rsidR="008B4A7C" w:rsidRPr="00706A64" w:rsidRDefault="008B4A7C" w:rsidP="009051FC">
            <w:pPr>
              <w:pStyle w:val="CM21"/>
              <w:jc w:val="both"/>
              <w:rPr>
                <w:rFonts w:ascii="Bookman Old Style" w:hAnsi="Bookman Old Style" w:cs="Arial"/>
                <w:color w:val="000000"/>
              </w:rPr>
            </w:pPr>
            <w:r w:rsidRPr="00706A64">
              <w:rPr>
                <w:rFonts w:ascii="Bookman Old Style" w:hAnsi="Bookman Old Style" w:cs="Arial"/>
                <w:color w:val="000000"/>
              </w:rPr>
              <w:t>Pelimpahan kewenangan pada aspek pengawasan sebagaimana dimaksud dalam Pasal 2</w:t>
            </w:r>
            <w:r w:rsidRPr="00706A64">
              <w:rPr>
                <w:rFonts w:ascii="Bookman Old Style" w:hAnsi="Bookman Old Style" w:cs="Arial"/>
                <w:color w:val="000000"/>
                <w:lang w:val="id-ID"/>
              </w:rPr>
              <w:t xml:space="preserve"> </w:t>
            </w:r>
            <w:r w:rsidRPr="00706A64">
              <w:rPr>
                <w:rFonts w:ascii="Bookman Old Style" w:hAnsi="Bookman Old Style" w:cs="Arial"/>
                <w:color w:val="000000"/>
              </w:rPr>
              <w:t xml:space="preserve">ayat </w:t>
            </w:r>
            <w:r w:rsidRPr="00706A64">
              <w:rPr>
                <w:rFonts w:ascii="Bookman Old Style" w:hAnsi="Bookman Old Style" w:cs="Arial"/>
                <w:color w:val="000000"/>
                <w:lang w:val="id-ID"/>
              </w:rPr>
              <w:t>(</w:t>
            </w:r>
            <w:r w:rsidRPr="00706A64">
              <w:rPr>
                <w:rFonts w:ascii="Bookman Old Style" w:hAnsi="Bookman Old Style" w:cs="Arial"/>
                <w:color w:val="000000"/>
              </w:rPr>
              <w:t>2) huruf c, yakni melakukan pengawasan dalam rangka pendataan dan penertiban perizinan dan non perizinan yang menjadi kewenangan Kepala</w:t>
            </w:r>
            <w:r w:rsidRPr="00706A64">
              <w:rPr>
                <w:rFonts w:ascii="Bookman Old Style" w:hAnsi="Bookman Old Style" w:cs="Arial"/>
                <w:color w:val="000000"/>
                <w:lang w:val="id-ID"/>
              </w:rPr>
              <w:t xml:space="preserve"> Dinas Penanaman Modal</w:t>
            </w:r>
            <w:r w:rsidRPr="00706A64">
              <w:rPr>
                <w:rFonts w:ascii="Bookman Old Style" w:hAnsi="Bookman Old Style" w:cs="Arial"/>
                <w:color w:val="000000"/>
              </w:rPr>
              <w:t xml:space="preserve"> </w:t>
            </w:r>
            <w:r w:rsidRPr="00706A64">
              <w:rPr>
                <w:rFonts w:ascii="Bookman Old Style" w:hAnsi="Bookman Old Style" w:cs="Arial"/>
                <w:color w:val="000000"/>
                <w:lang w:val="id-ID"/>
              </w:rPr>
              <w:t>dan</w:t>
            </w:r>
            <w:r w:rsidRPr="00706A64">
              <w:rPr>
                <w:rFonts w:ascii="Bookman Old Style" w:hAnsi="Bookman Old Style" w:cs="Arial"/>
                <w:color w:val="000000"/>
              </w:rPr>
              <w:t xml:space="preserve"> Pelayanan Terpadu Satu Pintu</w:t>
            </w:r>
            <w:r w:rsidRPr="00706A64">
              <w:rPr>
                <w:rFonts w:ascii="Bookman Old Style" w:hAnsi="Bookman Old Style" w:cs="Arial"/>
                <w:color w:val="000000"/>
                <w:lang w:val="id-ID"/>
              </w:rPr>
              <w:t xml:space="preserve"> (DPMPTSP)</w:t>
            </w:r>
            <w:r w:rsidRPr="00706A64">
              <w:rPr>
                <w:rFonts w:ascii="Bookman Old Style" w:hAnsi="Bookman Old Style" w:cs="Arial"/>
                <w:color w:val="000000"/>
              </w:rPr>
              <w:t xml:space="preserve">  Kabupaten Buton Utara.</w:t>
            </w:r>
          </w:p>
          <w:p w:rsidR="008B4A7C" w:rsidRPr="00706A64" w:rsidRDefault="008B4A7C" w:rsidP="009051FC">
            <w:pPr>
              <w:pStyle w:val="Default"/>
              <w:rPr>
                <w:rFonts w:ascii="Bookman Old Style" w:hAnsi="Bookman Old Style"/>
                <w:lang w:val="id-ID"/>
              </w:rPr>
            </w:pPr>
          </w:p>
          <w:p w:rsidR="008B4A7C" w:rsidRPr="00706A64" w:rsidRDefault="008B4A7C" w:rsidP="009051FC">
            <w:pPr>
              <w:pStyle w:val="CM21"/>
              <w:jc w:val="center"/>
              <w:rPr>
                <w:rFonts w:ascii="Bookman Old Style" w:hAnsi="Bookman Old Style" w:cs="Arial"/>
                <w:bCs/>
                <w:color w:val="000000"/>
                <w:lang w:val="id-ID"/>
              </w:rPr>
            </w:pPr>
            <w:r w:rsidRPr="00706A64">
              <w:rPr>
                <w:rFonts w:ascii="Bookman Old Style" w:hAnsi="Bookman Old Style" w:cs="Arial"/>
                <w:bCs/>
                <w:color w:val="000000"/>
              </w:rPr>
              <w:t>Pasal 6</w:t>
            </w:r>
          </w:p>
          <w:p w:rsidR="008B4A7C" w:rsidRPr="00706A64" w:rsidRDefault="008B4A7C" w:rsidP="009051FC">
            <w:pPr>
              <w:pStyle w:val="Default"/>
              <w:rPr>
                <w:rFonts w:ascii="Bookman Old Style" w:hAnsi="Bookman Old Style"/>
                <w:lang w:val="id-ID"/>
              </w:rPr>
            </w:pPr>
          </w:p>
          <w:p w:rsidR="008B4A7C" w:rsidRPr="00706A64" w:rsidRDefault="008B4A7C" w:rsidP="009051FC">
            <w:pPr>
              <w:pStyle w:val="CM22"/>
              <w:jc w:val="both"/>
              <w:rPr>
                <w:rFonts w:ascii="Bookman Old Style" w:hAnsi="Bookman Old Style" w:cs="Arial"/>
                <w:color w:val="000000"/>
              </w:rPr>
            </w:pPr>
            <w:r w:rsidRPr="00706A64">
              <w:rPr>
                <w:rFonts w:ascii="Bookman Old Style" w:hAnsi="Bookman Old Style" w:cs="Arial"/>
                <w:color w:val="000000"/>
              </w:rPr>
              <w:t xml:space="preserve">Pelimpahan kewenangan pada aspek koordinasi sebagaimana dimaksud dalam Pasal 2 ayat (2) huruf d, yakni melakukan koordinasi terhadap perizinan dan non perizinan yang melibatkan </w:t>
            </w:r>
            <w:r w:rsidR="003423A1">
              <w:rPr>
                <w:rFonts w:ascii="Bookman Old Style" w:hAnsi="Bookman Old Style" w:cs="Arial"/>
                <w:color w:val="000000"/>
              </w:rPr>
              <w:t>Organisasi Perangkat Daerah (OPD</w:t>
            </w:r>
            <w:r w:rsidRPr="00706A64">
              <w:rPr>
                <w:rFonts w:ascii="Bookman Old Style" w:hAnsi="Bookman Old Style" w:cs="Arial"/>
                <w:color w:val="000000"/>
              </w:rPr>
              <w:t xml:space="preserve">) terkait. </w:t>
            </w:r>
          </w:p>
          <w:p w:rsidR="008B4A7C" w:rsidRPr="00706A64" w:rsidRDefault="008B4A7C" w:rsidP="009051FC">
            <w:pPr>
              <w:jc w:val="center"/>
              <w:rPr>
                <w:rFonts w:ascii="Bookman Old Style" w:hAnsi="Bookman Old Style" w:cs="Arial"/>
                <w:b/>
                <w:sz w:val="24"/>
                <w:szCs w:val="24"/>
                <w:lang w:val="id-ID"/>
              </w:rPr>
            </w:pPr>
          </w:p>
          <w:p w:rsidR="008B4A7C" w:rsidRPr="00706A64" w:rsidRDefault="008B4A7C" w:rsidP="009051FC">
            <w:pPr>
              <w:pStyle w:val="CM21"/>
              <w:jc w:val="center"/>
              <w:rPr>
                <w:rFonts w:ascii="Bookman Old Style" w:hAnsi="Bookman Old Style" w:cs="Arial"/>
                <w:bCs/>
                <w:color w:val="000000"/>
                <w:lang w:val="id-ID"/>
              </w:rPr>
            </w:pPr>
            <w:r w:rsidRPr="00706A64">
              <w:rPr>
                <w:rFonts w:ascii="Bookman Old Style" w:hAnsi="Bookman Old Style" w:cs="Arial"/>
                <w:bCs/>
                <w:color w:val="000000"/>
              </w:rPr>
              <w:lastRenderedPageBreak/>
              <w:t>BAB III</w:t>
            </w:r>
          </w:p>
          <w:p w:rsidR="008B4A7C" w:rsidRPr="008F2182" w:rsidRDefault="008B4A7C" w:rsidP="008F2182">
            <w:pPr>
              <w:pStyle w:val="CM21"/>
              <w:jc w:val="center"/>
              <w:rPr>
                <w:rFonts w:ascii="Bookman Old Style" w:hAnsi="Bookman Old Style" w:cs="Arial"/>
                <w:color w:val="000000"/>
              </w:rPr>
            </w:pPr>
            <w:r w:rsidRPr="00706A64">
              <w:rPr>
                <w:rFonts w:ascii="Bookman Old Style" w:hAnsi="Bookman Old Style" w:cs="Arial"/>
                <w:bCs/>
                <w:color w:val="000000"/>
              </w:rPr>
              <w:t>TIM PEMBINA DAN TIM TEKNIS</w:t>
            </w:r>
          </w:p>
          <w:p w:rsidR="008B4A7C" w:rsidRPr="00706A64" w:rsidRDefault="008B4A7C" w:rsidP="009051FC">
            <w:pPr>
              <w:pStyle w:val="CM21"/>
              <w:jc w:val="center"/>
              <w:rPr>
                <w:rFonts w:ascii="Bookman Old Style" w:hAnsi="Bookman Old Style" w:cs="Arial"/>
                <w:bCs/>
                <w:color w:val="000000"/>
              </w:rPr>
            </w:pPr>
            <w:r w:rsidRPr="00706A64">
              <w:rPr>
                <w:rFonts w:ascii="Bookman Old Style" w:hAnsi="Bookman Old Style" w:cs="Arial"/>
                <w:bCs/>
                <w:color w:val="000000"/>
              </w:rPr>
              <w:t xml:space="preserve">Bagian Kesatu </w:t>
            </w:r>
          </w:p>
          <w:p w:rsidR="008B4A7C" w:rsidRPr="008F2182" w:rsidRDefault="008B4A7C" w:rsidP="008F2182">
            <w:pPr>
              <w:pStyle w:val="CM21"/>
              <w:jc w:val="center"/>
              <w:rPr>
                <w:rFonts w:ascii="Bookman Old Style" w:hAnsi="Bookman Old Style" w:cs="Arial"/>
                <w:bCs/>
                <w:color w:val="000000"/>
                <w:lang w:val="id-ID"/>
              </w:rPr>
            </w:pPr>
            <w:r w:rsidRPr="00706A64">
              <w:rPr>
                <w:rFonts w:ascii="Bookman Old Style" w:hAnsi="Bookman Old Style" w:cs="Arial"/>
                <w:bCs/>
                <w:color w:val="000000"/>
              </w:rPr>
              <w:t>Tim Pembina</w:t>
            </w:r>
          </w:p>
          <w:p w:rsidR="008B4A7C" w:rsidRPr="00706A64" w:rsidRDefault="008B4A7C" w:rsidP="009051FC">
            <w:pPr>
              <w:pStyle w:val="CM21"/>
              <w:jc w:val="center"/>
              <w:rPr>
                <w:rFonts w:ascii="Bookman Old Style" w:hAnsi="Bookman Old Style" w:cs="Arial"/>
                <w:color w:val="000000"/>
              </w:rPr>
            </w:pPr>
            <w:r w:rsidRPr="00706A64">
              <w:rPr>
                <w:rFonts w:ascii="Bookman Old Style" w:hAnsi="Bookman Old Style" w:cs="Arial"/>
                <w:bCs/>
                <w:color w:val="000000"/>
              </w:rPr>
              <w:t xml:space="preserve">Pasal 7 </w:t>
            </w:r>
          </w:p>
          <w:p w:rsidR="008B4A7C" w:rsidRPr="00706A64" w:rsidRDefault="008B4A7C" w:rsidP="009051FC">
            <w:pPr>
              <w:pStyle w:val="Default"/>
              <w:jc w:val="both"/>
              <w:rPr>
                <w:rFonts w:ascii="Bookman Old Style" w:hAnsi="Bookman Old Style" w:cs="Arial"/>
              </w:rPr>
            </w:pPr>
          </w:p>
          <w:p w:rsidR="008B4A7C" w:rsidRPr="00706A64" w:rsidRDefault="008B4A7C" w:rsidP="009051FC">
            <w:pPr>
              <w:pStyle w:val="Default"/>
              <w:numPr>
                <w:ilvl w:val="0"/>
                <w:numId w:val="7"/>
              </w:numPr>
              <w:ind w:left="402" w:hanging="402"/>
              <w:jc w:val="both"/>
              <w:rPr>
                <w:rFonts w:ascii="Bookman Old Style" w:hAnsi="Bookman Old Style" w:cs="Arial"/>
              </w:rPr>
            </w:pPr>
            <w:r w:rsidRPr="00706A64">
              <w:rPr>
                <w:rFonts w:ascii="Bookman Old Style" w:hAnsi="Bookman Old Style" w:cs="Arial"/>
              </w:rPr>
              <w:t xml:space="preserve">Untuk meningkatkan pemahaman dalam mendukung kelancaran tugas pokok dan fungsi </w:t>
            </w:r>
            <w:r w:rsidRPr="00706A64">
              <w:rPr>
                <w:rFonts w:ascii="Bookman Old Style" w:hAnsi="Bookman Old Style" w:cs="Arial"/>
                <w:lang w:val="id-ID"/>
              </w:rPr>
              <w:t>Dinas</w:t>
            </w:r>
            <w:r w:rsidRPr="00706A64">
              <w:rPr>
                <w:rFonts w:ascii="Bookman Old Style" w:hAnsi="Bookman Old Style" w:cs="Arial"/>
              </w:rPr>
              <w:t xml:space="preserve"> Penanaman Modal dan Pelayanan Terpadu Satu Pintu dibentuk Tim Pembina </w:t>
            </w:r>
            <w:proofErr w:type="gramStart"/>
            <w:r w:rsidRPr="00706A64">
              <w:rPr>
                <w:rFonts w:ascii="Bookman Old Style" w:hAnsi="Bookman Old Style" w:cs="Arial"/>
              </w:rPr>
              <w:t>yang  ditetapkan</w:t>
            </w:r>
            <w:proofErr w:type="gramEnd"/>
            <w:r w:rsidRPr="00706A64">
              <w:rPr>
                <w:rFonts w:ascii="Bookman Old Style" w:hAnsi="Bookman Old Style" w:cs="Arial"/>
              </w:rPr>
              <w:t xml:space="preserve"> dengan Keputusan Kepala Daerah. </w:t>
            </w:r>
          </w:p>
          <w:p w:rsidR="008B4A7C" w:rsidRPr="00706A64" w:rsidRDefault="008B4A7C" w:rsidP="009051FC">
            <w:pPr>
              <w:pStyle w:val="Default"/>
              <w:ind w:left="426" w:hanging="426"/>
              <w:jc w:val="both"/>
              <w:rPr>
                <w:rFonts w:ascii="Bookman Old Style" w:hAnsi="Bookman Old Style" w:cs="Arial"/>
              </w:rPr>
            </w:pPr>
            <w:r w:rsidRPr="00706A64">
              <w:rPr>
                <w:rFonts w:ascii="Bookman Old Style" w:hAnsi="Bookman Old Style" w:cs="Arial"/>
              </w:rPr>
              <w:t xml:space="preserve">(2) Tim Pembina sebagaimana dimaksud pada ayat (1), bertugas memberikan pembinaan dan informasi yang seluas-luasnya kepada </w:t>
            </w:r>
            <w:r w:rsidRPr="00706A64">
              <w:rPr>
                <w:rFonts w:ascii="Bookman Old Style" w:hAnsi="Bookman Old Style" w:cs="Arial"/>
                <w:lang w:val="id-ID"/>
              </w:rPr>
              <w:t>Dinas</w:t>
            </w:r>
            <w:r w:rsidRPr="00706A64">
              <w:rPr>
                <w:rFonts w:ascii="Bookman Old Style" w:hAnsi="Bookman Old Style" w:cs="Arial"/>
              </w:rPr>
              <w:t xml:space="preserve"> Penanaman Modal dan Pelayanan Terpadu Satu Pintu tentang perizinan dan non perizinan yang pengelolaannya diserahkan kepada Kepala </w:t>
            </w:r>
            <w:r w:rsidRPr="00706A64">
              <w:rPr>
                <w:rFonts w:ascii="Bookman Old Style" w:hAnsi="Bookman Old Style" w:cs="Arial"/>
                <w:lang w:val="id-ID"/>
              </w:rPr>
              <w:t>Dinas</w:t>
            </w:r>
            <w:r w:rsidRPr="00706A64">
              <w:rPr>
                <w:rFonts w:ascii="Bookman Old Style" w:hAnsi="Bookman Old Style" w:cs="Arial"/>
              </w:rPr>
              <w:t xml:space="preserve"> Penanaman Modal dan Pelayanan Terpadu Satu Pintu. </w:t>
            </w:r>
          </w:p>
          <w:p w:rsidR="008B4A7C" w:rsidRPr="00706A64" w:rsidRDefault="008B4A7C" w:rsidP="009051FC">
            <w:pPr>
              <w:pStyle w:val="Default"/>
              <w:ind w:left="426" w:hanging="426"/>
              <w:jc w:val="both"/>
              <w:rPr>
                <w:rFonts w:ascii="Bookman Old Style" w:hAnsi="Bookman Old Style" w:cs="Arial"/>
                <w:lang w:val="id-ID"/>
              </w:rPr>
            </w:pPr>
          </w:p>
          <w:p w:rsidR="008B4A7C" w:rsidRPr="00706A64" w:rsidRDefault="008B4A7C" w:rsidP="009051FC">
            <w:pPr>
              <w:pStyle w:val="CM21"/>
              <w:jc w:val="center"/>
              <w:rPr>
                <w:rFonts w:ascii="Bookman Old Style" w:hAnsi="Bookman Old Style" w:cs="Arial"/>
                <w:bCs/>
                <w:color w:val="000000"/>
              </w:rPr>
            </w:pPr>
            <w:r w:rsidRPr="00706A64">
              <w:rPr>
                <w:rFonts w:ascii="Bookman Old Style" w:hAnsi="Bookman Old Style" w:cs="Arial"/>
                <w:bCs/>
                <w:color w:val="000000"/>
              </w:rPr>
              <w:t>Bagian Kedua</w:t>
            </w:r>
          </w:p>
          <w:p w:rsidR="008B4A7C" w:rsidRPr="008F2182" w:rsidRDefault="008B4A7C" w:rsidP="008F2182">
            <w:pPr>
              <w:pStyle w:val="CM21"/>
              <w:jc w:val="center"/>
              <w:rPr>
                <w:rFonts w:ascii="Bookman Old Style" w:hAnsi="Bookman Old Style" w:cs="Arial"/>
                <w:bCs/>
                <w:color w:val="000000"/>
                <w:lang w:val="id-ID"/>
              </w:rPr>
            </w:pPr>
            <w:r w:rsidRPr="00706A64">
              <w:rPr>
                <w:rFonts w:ascii="Bookman Old Style" w:hAnsi="Bookman Old Style" w:cs="Arial"/>
                <w:bCs/>
                <w:color w:val="000000"/>
              </w:rPr>
              <w:t>Tim Teknis</w:t>
            </w:r>
          </w:p>
          <w:p w:rsidR="008B4A7C" w:rsidRPr="00706A64" w:rsidRDefault="008B4A7C" w:rsidP="009051FC">
            <w:pPr>
              <w:pStyle w:val="CM21"/>
              <w:jc w:val="center"/>
              <w:rPr>
                <w:rFonts w:ascii="Bookman Old Style" w:hAnsi="Bookman Old Style" w:cs="Arial"/>
                <w:color w:val="000000"/>
              </w:rPr>
            </w:pPr>
            <w:r w:rsidRPr="00706A64">
              <w:rPr>
                <w:rFonts w:ascii="Bookman Old Style" w:hAnsi="Bookman Old Style" w:cs="Arial"/>
                <w:bCs/>
                <w:color w:val="000000"/>
              </w:rPr>
              <w:t>Pasal 8</w:t>
            </w:r>
          </w:p>
          <w:p w:rsidR="008B4A7C" w:rsidRPr="00706A64" w:rsidRDefault="008B4A7C" w:rsidP="009051FC">
            <w:pPr>
              <w:pStyle w:val="Default"/>
              <w:jc w:val="both"/>
              <w:rPr>
                <w:rFonts w:ascii="Bookman Old Style" w:hAnsi="Bookman Old Style" w:cs="Arial"/>
              </w:rPr>
            </w:pPr>
          </w:p>
          <w:p w:rsidR="008B4A7C" w:rsidRDefault="008B4A7C" w:rsidP="009051FC">
            <w:pPr>
              <w:pStyle w:val="Default"/>
              <w:numPr>
                <w:ilvl w:val="0"/>
                <w:numId w:val="14"/>
              </w:numPr>
              <w:ind w:left="459" w:hanging="446"/>
              <w:jc w:val="both"/>
              <w:rPr>
                <w:rFonts w:ascii="Bookman Old Style" w:hAnsi="Bookman Old Style" w:cs="Arial"/>
              </w:rPr>
            </w:pPr>
            <w:r w:rsidRPr="00706A64">
              <w:rPr>
                <w:rFonts w:ascii="Bookman Old Style" w:hAnsi="Bookman Old Style" w:cs="Arial"/>
              </w:rPr>
              <w:t xml:space="preserve">Untuk penerbitan perizinan yang memerlukan pemeriksaan lapangan secara teknis, terlebih dahulu dilakukan peninjauan lapangan yang dilakukan oleh tim teknis dibawah koordinasi Kepala </w:t>
            </w:r>
            <w:r w:rsidRPr="00706A64">
              <w:rPr>
                <w:rFonts w:ascii="Bookman Old Style" w:hAnsi="Bookman Old Style" w:cs="Arial"/>
                <w:lang w:val="id-ID"/>
              </w:rPr>
              <w:t>Dinas</w:t>
            </w:r>
            <w:r w:rsidRPr="00706A64">
              <w:rPr>
                <w:rFonts w:ascii="Bookman Old Style" w:hAnsi="Bookman Old Style" w:cs="Arial"/>
              </w:rPr>
              <w:t xml:space="preserve"> Penanaman Modal dan Pelayanan Terpadu Satu Pintu. </w:t>
            </w:r>
          </w:p>
          <w:p w:rsidR="008B4A7C" w:rsidRPr="00312810" w:rsidRDefault="008B4A7C" w:rsidP="009051FC">
            <w:pPr>
              <w:pStyle w:val="Default"/>
              <w:numPr>
                <w:ilvl w:val="0"/>
                <w:numId w:val="14"/>
              </w:numPr>
              <w:ind w:left="459" w:hanging="446"/>
              <w:jc w:val="both"/>
              <w:rPr>
                <w:rFonts w:ascii="Bookman Old Style" w:hAnsi="Bookman Old Style" w:cs="Arial"/>
              </w:rPr>
            </w:pPr>
            <w:r w:rsidRPr="00312810">
              <w:rPr>
                <w:rFonts w:ascii="Bookman Old Style" w:hAnsi="Bookman Old Style" w:cs="Arial"/>
              </w:rPr>
              <w:t xml:space="preserve">Tim Teknis sebagaimana dimaksud pada ayat (1) beranggotakan masing-masing wakil dari satuan unit kerja terkait yang akan ditetapkan dengan Keputusan Kepala Daerah. </w:t>
            </w:r>
          </w:p>
          <w:p w:rsidR="008B4A7C" w:rsidRDefault="008B4A7C" w:rsidP="009051FC">
            <w:pPr>
              <w:pStyle w:val="Default"/>
              <w:jc w:val="center"/>
              <w:rPr>
                <w:rFonts w:ascii="Bookman Old Style" w:hAnsi="Bookman Old Style" w:cs="Arial"/>
              </w:rPr>
            </w:pPr>
          </w:p>
          <w:p w:rsidR="008B4A7C" w:rsidRPr="00706A64" w:rsidRDefault="008B4A7C" w:rsidP="009051FC">
            <w:pPr>
              <w:pStyle w:val="Default"/>
              <w:jc w:val="center"/>
              <w:rPr>
                <w:rFonts w:ascii="Bookman Old Style" w:hAnsi="Bookman Old Style" w:cs="Arial"/>
                <w:lang w:val="id-ID"/>
              </w:rPr>
            </w:pPr>
            <w:r w:rsidRPr="00706A64">
              <w:rPr>
                <w:rFonts w:ascii="Bookman Old Style" w:hAnsi="Bookman Old Style" w:cs="Arial"/>
              </w:rPr>
              <w:t>BAB IV</w:t>
            </w:r>
          </w:p>
          <w:p w:rsidR="008B4A7C" w:rsidRPr="008F2182" w:rsidRDefault="008B4A7C" w:rsidP="008F2182">
            <w:pPr>
              <w:pStyle w:val="CM21"/>
              <w:jc w:val="center"/>
              <w:rPr>
                <w:rFonts w:ascii="Bookman Old Style" w:hAnsi="Bookman Old Style" w:cs="Arial"/>
                <w:bCs/>
                <w:color w:val="000000"/>
                <w:lang w:val="id-ID"/>
              </w:rPr>
            </w:pPr>
            <w:r w:rsidRPr="00706A64">
              <w:rPr>
                <w:rFonts w:ascii="Bookman Old Style" w:hAnsi="Bookman Old Style" w:cs="Arial"/>
                <w:bCs/>
                <w:color w:val="000000"/>
              </w:rPr>
              <w:t xml:space="preserve">PEMBIAYAAN </w:t>
            </w:r>
          </w:p>
          <w:p w:rsidR="008B4A7C" w:rsidRPr="00706A64" w:rsidRDefault="008B4A7C" w:rsidP="009051FC">
            <w:pPr>
              <w:pStyle w:val="CM21"/>
              <w:jc w:val="center"/>
              <w:rPr>
                <w:rFonts w:ascii="Bookman Old Style" w:hAnsi="Bookman Old Style" w:cs="Arial"/>
                <w:bCs/>
                <w:color w:val="000000"/>
              </w:rPr>
            </w:pPr>
            <w:r w:rsidRPr="00706A64">
              <w:rPr>
                <w:rFonts w:ascii="Bookman Old Style" w:hAnsi="Bookman Old Style" w:cs="Arial"/>
                <w:bCs/>
                <w:color w:val="000000"/>
              </w:rPr>
              <w:t>Pasal 9</w:t>
            </w:r>
          </w:p>
          <w:p w:rsidR="008B4A7C" w:rsidRPr="00706A64" w:rsidRDefault="008B4A7C" w:rsidP="009051FC">
            <w:pPr>
              <w:pStyle w:val="Default"/>
              <w:jc w:val="both"/>
              <w:rPr>
                <w:rFonts w:ascii="Bookman Old Style" w:hAnsi="Bookman Old Style"/>
              </w:rPr>
            </w:pPr>
          </w:p>
          <w:p w:rsidR="00312810" w:rsidRDefault="008B4A7C" w:rsidP="008F2182">
            <w:pPr>
              <w:pStyle w:val="Default"/>
              <w:jc w:val="both"/>
              <w:rPr>
                <w:rFonts w:ascii="Bookman Old Style" w:hAnsi="Bookman Old Style" w:cs="Arial"/>
              </w:rPr>
            </w:pPr>
            <w:r w:rsidRPr="00706A64">
              <w:rPr>
                <w:rFonts w:ascii="Bookman Old Style" w:hAnsi="Bookman Old Style" w:cs="Arial"/>
              </w:rPr>
              <w:t xml:space="preserve">Segala biaya yang timbul akibat </w:t>
            </w:r>
            <w:r w:rsidRPr="00706A64">
              <w:rPr>
                <w:rFonts w:ascii="Bookman Old Style" w:hAnsi="Bookman Old Style" w:cs="Arial"/>
                <w:lang w:val="id-ID"/>
              </w:rPr>
              <w:t>pelaksanaan</w:t>
            </w:r>
            <w:r w:rsidRPr="00706A64">
              <w:rPr>
                <w:rFonts w:ascii="Bookman Old Style" w:hAnsi="Bookman Old Style" w:cs="Arial"/>
              </w:rPr>
              <w:t xml:space="preserve"> Peraturan Bup</w:t>
            </w:r>
            <w:r>
              <w:rPr>
                <w:rFonts w:ascii="Bookman Old Style" w:hAnsi="Bookman Old Style" w:cs="Arial"/>
              </w:rPr>
              <w:t>ati ini dibebankan pada</w:t>
            </w:r>
            <w:r w:rsidRPr="00706A64">
              <w:rPr>
                <w:rFonts w:ascii="Bookman Old Style" w:hAnsi="Bookman Old Style" w:cs="Arial"/>
              </w:rPr>
              <w:t xml:space="preserve"> Anggaran Pendapatan Belanja Daerah (APBD) Kabupaten Buton Utara.</w:t>
            </w:r>
          </w:p>
          <w:p w:rsidR="008B4A7C" w:rsidRPr="00706A64" w:rsidRDefault="008B4A7C" w:rsidP="009051FC">
            <w:pPr>
              <w:pStyle w:val="CM21"/>
              <w:jc w:val="center"/>
              <w:rPr>
                <w:rFonts w:ascii="Bookman Old Style" w:hAnsi="Bookman Old Style" w:cs="Arial"/>
                <w:color w:val="000000"/>
                <w:lang w:val="id-ID"/>
              </w:rPr>
            </w:pPr>
            <w:r w:rsidRPr="00706A64">
              <w:rPr>
                <w:rFonts w:ascii="Bookman Old Style" w:hAnsi="Bookman Old Style" w:cs="Arial"/>
                <w:color w:val="000000"/>
              </w:rPr>
              <w:lastRenderedPageBreak/>
              <w:t>BAB V</w:t>
            </w:r>
          </w:p>
          <w:p w:rsidR="008B4A7C" w:rsidRPr="008F2182" w:rsidRDefault="008B4A7C" w:rsidP="008F2182">
            <w:pPr>
              <w:pStyle w:val="CM21"/>
              <w:jc w:val="center"/>
              <w:rPr>
                <w:rFonts w:ascii="Bookman Old Style" w:hAnsi="Bookman Old Style" w:cs="Arial"/>
                <w:color w:val="000000"/>
                <w:lang w:val="id-ID"/>
              </w:rPr>
            </w:pPr>
            <w:r w:rsidRPr="00706A64">
              <w:rPr>
                <w:rFonts w:ascii="Bookman Old Style" w:hAnsi="Bookman Old Style" w:cs="Arial"/>
                <w:color w:val="000000"/>
              </w:rPr>
              <w:t xml:space="preserve"> PELAPORAN</w:t>
            </w:r>
          </w:p>
          <w:p w:rsidR="008B4A7C" w:rsidRPr="00706A64" w:rsidRDefault="008B4A7C" w:rsidP="009051FC">
            <w:pPr>
              <w:pStyle w:val="CM21"/>
              <w:jc w:val="center"/>
              <w:rPr>
                <w:rFonts w:ascii="Bookman Old Style" w:hAnsi="Bookman Old Style" w:cs="Arial"/>
                <w:color w:val="000000"/>
              </w:rPr>
            </w:pPr>
            <w:r w:rsidRPr="00706A64">
              <w:rPr>
                <w:rFonts w:ascii="Bookman Old Style" w:hAnsi="Bookman Old Style" w:cs="Arial"/>
                <w:color w:val="000000"/>
              </w:rPr>
              <w:t xml:space="preserve">Pasal l0 </w:t>
            </w:r>
          </w:p>
          <w:p w:rsidR="008B4A7C" w:rsidRPr="00706A64" w:rsidRDefault="008B4A7C" w:rsidP="009051FC">
            <w:pPr>
              <w:pStyle w:val="Default"/>
              <w:rPr>
                <w:rFonts w:ascii="Bookman Old Style" w:hAnsi="Bookman Old Style"/>
              </w:rPr>
            </w:pPr>
          </w:p>
          <w:p w:rsidR="008B4A7C" w:rsidRPr="00706A64" w:rsidRDefault="008B4A7C" w:rsidP="009051FC">
            <w:pPr>
              <w:pStyle w:val="CM22"/>
              <w:jc w:val="both"/>
              <w:rPr>
                <w:rFonts w:ascii="Bookman Old Style" w:hAnsi="Bookman Old Style" w:cs="Arial"/>
                <w:color w:val="000000"/>
              </w:rPr>
            </w:pPr>
            <w:r w:rsidRPr="00706A64">
              <w:rPr>
                <w:rFonts w:ascii="Bookman Old Style" w:hAnsi="Bookman Old Style" w:cs="Arial"/>
                <w:color w:val="000000"/>
              </w:rPr>
              <w:t xml:space="preserve">Dalam rangka pengawasan dan penertiban setiap perizinan yang telah diterbitkan oleh </w:t>
            </w:r>
            <w:r w:rsidRPr="00706A64">
              <w:rPr>
                <w:rFonts w:ascii="Bookman Old Style" w:hAnsi="Bookman Old Style" w:cs="Arial"/>
                <w:lang w:val="id-ID"/>
              </w:rPr>
              <w:t>Dinas</w:t>
            </w:r>
            <w:r w:rsidRPr="00706A64">
              <w:rPr>
                <w:rFonts w:ascii="Bookman Old Style" w:hAnsi="Bookman Old Style" w:cs="Arial"/>
              </w:rPr>
              <w:t xml:space="preserve"> Penanaman Modal dan Pelayanan Terpadu Satu Pintu</w:t>
            </w:r>
            <w:r w:rsidRPr="00706A64">
              <w:rPr>
                <w:rFonts w:ascii="Bookman Old Style" w:hAnsi="Bookman Old Style" w:cs="Arial"/>
                <w:color w:val="000000"/>
              </w:rPr>
              <w:t xml:space="preserve"> Kabupaten Buton Utara, maka wajib dilaporkan kepada Bupati Buton Utara melalui Asisten Perekonomian dan Pembangunan Sekretaris Daerah Kabupaten Buton Utara setiap 3 (tiga) bulan atau sesuai dengan kebutuhan. </w:t>
            </w:r>
          </w:p>
          <w:p w:rsidR="008B4A7C" w:rsidRPr="00706A64" w:rsidRDefault="008B4A7C" w:rsidP="009051FC">
            <w:pPr>
              <w:pStyle w:val="Default"/>
              <w:jc w:val="center"/>
              <w:rPr>
                <w:rFonts w:ascii="Bookman Old Style" w:hAnsi="Bookman Old Style" w:cs="Arial"/>
                <w:lang w:val="id-ID"/>
              </w:rPr>
            </w:pPr>
          </w:p>
          <w:p w:rsidR="008B4A7C" w:rsidRPr="00706A64" w:rsidRDefault="008B4A7C" w:rsidP="009051FC">
            <w:pPr>
              <w:pStyle w:val="Default"/>
              <w:jc w:val="center"/>
              <w:rPr>
                <w:rFonts w:ascii="Bookman Old Style" w:hAnsi="Bookman Old Style" w:cs="Arial"/>
                <w:lang w:val="id-ID"/>
              </w:rPr>
            </w:pPr>
            <w:r w:rsidRPr="00706A64">
              <w:rPr>
                <w:rFonts w:ascii="Bookman Old Style" w:hAnsi="Bookman Old Style" w:cs="Arial"/>
              </w:rPr>
              <w:t>BAB</w:t>
            </w:r>
            <w:r w:rsidRPr="00706A64">
              <w:rPr>
                <w:rFonts w:ascii="Bookman Old Style" w:hAnsi="Bookman Old Style" w:cs="Arial"/>
                <w:lang w:val="id-ID"/>
              </w:rPr>
              <w:t xml:space="preserve"> </w:t>
            </w:r>
            <w:r w:rsidRPr="00706A64">
              <w:rPr>
                <w:rFonts w:ascii="Bookman Old Style" w:hAnsi="Bookman Old Style" w:cs="Arial"/>
              </w:rPr>
              <w:t xml:space="preserve">VI </w:t>
            </w:r>
          </w:p>
          <w:p w:rsidR="008B4A7C" w:rsidRPr="00706A64" w:rsidRDefault="008B4A7C" w:rsidP="008F2182">
            <w:pPr>
              <w:pStyle w:val="Default"/>
              <w:jc w:val="center"/>
              <w:rPr>
                <w:rFonts w:ascii="Bookman Old Style" w:hAnsi="Bookman Old Style" w:cs="Arial"/>
                <w:lang w:val="id-ID"/>
              </w:rPr>
            </w:pPr>
            <w:r w:rsidRPr="00706A64">
              <w:rPr>
                <w:rFonts w:ascii="Bookman Old Style" w:hAnsi="Bookman Old Style" w:cs="Arial"/>
              </w:rPr>
              <w:t>KETENTUAN PENUTUP</w:t>
            </w:r>
          </w:p>
          <w:p w:rsidR="008B4A7C" w:rsidRPr="00706A64" w:rsidRDefault="008B4A7C" w:rsidP="009051FC">
            <w:pPr>
              <w:pStyle w:val="CM21"/>
              <w:jc w:val="center"/>
              <w:rPr>
                <w:rFonts w:ascii="Bookman Old Style" w:hAnsi="Bookman Old Style" w:cs="Arial"/>
                <w:color w:val="000000"/>
              </w:rPr>
            </w:pPr>
            <w:r w:rsidRPr="00706A64">
              <w:rPr>
                <w:rFonts w:ascii="Bookman Old Style" w:hAnsi="Bookman Old Style" w:cs="Arial"/>
                <w:color w:val="000000"/>
              </w:rPr>
              <w:t xml:space="preserve">Pasal ll </w:t>
            </w:r>
          </w:p>
          <w:p w:rsidR="008B4A7C" w:rsidRPr="00706A64" w:rsidRDefault="008B4A7C" w:rsidP="009051FC">
            <w:pPr>
              <w:pStyle w:val="Default"/>
              <w:rPr>
                <w:rFonts w:ascii="Bookman Old Style" w:hAnsi="Bookman Old Style"/>
              </w:rPr>
            </w:pPr>
          </w:p>
          <w:p w:rsidR="008B4A7C" w:rsidRPr="00706A64" w:rsidRDefault="008B4A7C" w:rsidP="009051FC">
            <w:pPr>
              <w:pStyle w:val="Default"/>
              <w:jc w:val="both"/>
              <w:rPr>
                <w:rFonts w:ascii="Bookman Old Style" w:hAnsi="Bookman Old Style" w:cs="Arial"/>
                <w:lang w:val="id-ID"/>
              </w:rPr>
            </w:pPr>
            <w:r w:rsidRPr="00706A64">
              <w:rPr>
                <w:rFonts w:ascii="Bookman Old Style" w:hAnsi="Bookman Old Style" w:cs="Arial"/>
              </w:rPr>
              <w:t>Pada saat Peraturan Bupati ini mulai</w:t>
            </w:r>
            <w:r w:rsidR="003423A1">
              <w:rPr>
                <w:rFonts w:ascii="Bookman Old Style" w:hAnsi="Bookman Old Style" w:cs="Arial"/>
              </w:rPr>
              <w:t xml:space="preserve"> berlaku, maka Peraturan Bupati </w:t>
            </w:r>
            <w:r w:rsidRPr="00706A64">
              <w:rPr>
                <w:rFonts w:ascii="Bookman Old Style" w:hAnsi="Bookman Old Style" w:cs="Arial"/>
              </w:rPr>
              <w:t>Nomor</w:t>
            </w:r>
            <w:r w:rsidRPr="00706A64">
              <w:rPr>
                <w:rFonts w:ascii="Bookman Old Style" w:hAnsi="Bookman Old Style" w:cs="Arial"/>
                <w:lang w:val="id-ID"/>
              </w:rPr>
              <w:t xml:space="preserve"> </w:t>
            </w:r>
            <w:r w:rsidRPr="00706A64">
              <w:rPr>
                <w:rFonts w:ascii="Bookman Old Style" w:hAnsi="Bookman Old Style" w:cs="Arial"/>
              </w:rPr>
              <w:t>11</w:t>
            </w:r>
            <w:r w:rsidRPr="00706A64">
              <w:rPr>
                <w:rFonts w:ascii="Bookman Old Style" w:hAnsi="Bookman Old Style" w:cs="Arial"/>
                <w:lang w:val="id-ID"/>
              </w:rPr>
              <w:t xml:space="preserve"> Tahun 201</w:t>
            </w:r>
            <w:r w:rsidRPr="00706A64">
              <w:rPr>
                <w:rFonts w:ascii="Bookman Old Style" w:hAnsi="Bookman Old Style" w:cs="Arial"/>
              </w:rPr>
              <w:t>7</w:t>
            </w:r>
            <w:r>
              <w:rPr>
                <w:rFonts w:ascii="Bookman Old Style" w:hAnsi="Bookman Old Style" w:cs="Arial"/>
                <w:lang w:val="id-ID"/>
              </w:rPr>
              <w:t xml:space="preserve"> tentang Pelimpahan Sebagian</w:t>
            </w:r>
            <w:r>
              <w:rPr>
                <w:rFonts w:ascii="Bookman Old Style" w:hAnsi="Bookman Old Style" w:cs="Arial"/>
              </w:rPr>
              <w:t xml:space="preserve"> </w:t>
            </w:r>
            <w:r w:rsidRPr="00706A64">
              <w:rPr>
                <w:rFonts w:ascii="Bookman Old Style" w:hAnsi="Bookman Old Style" w:cs="Arial"/>
                <w:lang w:val="id-ID"/>
              </w:rPr>
              <w:t xml:space="preserve">Kewenangan Penandatanganan Naskah Perizinan Kepada Kepala </w:t>
            </w:r>
            <w:r w:rsidRPr="00706A64">
              <w:rPr>
                <w:rFonts w:ascii="Bookman Old Style" w:hAnsi="Bookman Old Style" w:cs="Arial"/>
              </w:rPr>
              <w:t>Dinas</w:t>
            </w:r>
            <w:r w:rsidRPr="00706A64">
              <w:rPr>
                <w:rFonts w:ascii="Bookman Old Style" w:hAnsi="Bookman Old Style" w:cs="Arial"/>
                <w:lang w:val="id-ID"/>
              </w:rPr>
              <w:t xml:space="preserve"> Penanaman Modal dan Pelayanan Terpadu Satu Pintu</w:t>
            </w:r>
            <w:r>
              <w:rPr>
                <w:rFonts w:ascii="Bookman Old Style" w:hAnsi="Bookman Old Style" w:cs="Arial"/>
              </w:rPr>
              <w:t xml:space="preserve">, </w:t>
            </w:r>
            <w:r>
              <w:rPr>
                <w:rFonts w:ascii="Bookman Old Style" w:hAnsi="Bookman Old Style" w:cs="Arial"/>
                <w:lang w:val="id-ID"/>
              </w:rPr>
              <w:t>di</w:t>
            </w:r>
            <w:r w:rsidRPr="00706A64">
              <w:rPr>
                <w:rFonts w:ascii="Bookman Old Style" w:hAnsi="Bookman Old Style" w:cs="Arial"/>
                <w:lang w:val="id-ID"/>
              </w:rPr>
              <w:t>cabut dan dinyatakan tidak berlaku.</w:t>
            </w:r>
          </w:p>
          <w:p w:rsidR="008B4A7C" w:rsidRDefault="008B4A7C"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Default="008F2182" w:rsidP="009051FC">
            <w:pPr>
              <w:pStyle w:val="Default"/>
              <w:jc w:val="center"/>
              <w:rPr>
                <w:rFonts w:ascii="Bookman Old Style" w:hAnsi="Bookman Old Style" w:cs="Arial"/>
                <w:lang w:val="id-ID"/>
              </w:rPr>
            </w:pPr>
          </w:p>
          <w:p w:rsidR="008F2182" w:rsidRPr="00706A64" w:rsidRDefault="008F2182" w:rsidP="009051FC">
            <w:pPr>
              <w:pStyle w:val="Default"/>
              <w:jc w:val="center"/>
              <w:rPr>
                <w:rFonts w:ascii="Bookman Old Style" w:hAnsi="Bookman Old Style" w:cs="Arial"/>
                <w:lang w:val="id-ID"/>
              </w:rPr>
            </w:pPr>
          </w:p>
          <w:p w:rsidR="008B4A7C" w:rsidRPr="00706A64" w:rsidRDefault="008B4A7C" w:rsidP="009051FC">
            <w:pPr>
              <w:pStyle w:val="Default"/>
              <w:jc w:val="center"/>
              <w:rPr>
                <w:rFonts w:ascii="Bookman Old Style" w:hAnsi="Bookman Old Style" w:cs="Arial"/>
              </w:rPr>
            </w:pPr>
            <w:r w:rsidRPr="00706A64">
              <w:rPr>
                <w:rFonts w:ascii="Bookman Old Style" w:hAnsi="Bookman Old Style" w:cs="Arial"/>
              </w:rPr>
              <w:lastRenderedPageBreak/>
              <w:t>Pasal 12</w:t>
            </w:r>
          </w:p>
          <w:p w:rsidR="008B4A7C" w:rsidRPr="00706A64" w:rsidRDefault="008B4A7C" w:rsidP="009051FC">
            <w:pPr>
              <w:pStyle w:val="Default"/>
              <w:jc w:val="center"/>
              <w:rPr>
                <w:rFonts w:ascii="Bookman Old Style" w:hAnsi="Bookman Old Style" w:cs="Arial"/>
              </w:rPr>
            </w:pPr>
          </w:p>
          <w:p w:rsidR="008B4A7C" w:rsidRPr="00706A64" w:rsidRDefault="008B4A7C" w:rsidP="009051FC">
            <w:pPr>
              <w:pStyle w:val="CM21"/>
              <w:jc w:val="both"/>
              <w:rPr>
                <w:rFonts w:ascii="Bookman Old Style" w:hAnsi="Bookman Old Style" w:cs="Arial"/>
                <w:color w:val="000000"/>
                <w:lang w:val="id-ID"/>
              </w:rPr>
            </w:pPr>
            <w:r w:rsidRPr="00706A64">
              <w:rPr>
                <w:rFonts w:ascii="Bookman Old Style" w:hAnsi="Bookman Old Style" w:cs="Arial"/>
                <w:color w:val="000000"/>
              </w:rPr>
              <w:t xml:space="preserve">Peraturan Bupati ini mulai berlaku pada tanggal diundangkan. </w:t>
            </w:r>
          </w:p>
          <w:p w:rsidR="008B4A7C" w:rsidRPr="00706A64" w:rsidRDefault="008B4A7C" w:rsidP="009051FC">
            <w:pPr>
              <w:pStyle w:val="CM21"/>
              <w:jc w:val="both"/>
              <w:rPr>
                <w:rFonts w:ascii="Bookman Old Style" w:hAnsi="Bookman Old Style" w:cs="Arial"/>
                <w:color w:val="000000"/>
                <w:lang w:val="id-ID"/>
              </w:rPr>
            </w:pPr>
          </w:p>
          <w:p w:rsidR="008B4A7C" w:rsidRPr="00706A64" w:rsidRDefault="008B4A7C" w:rsidP="009051FC">
            <w:pPr>
              <w:pStyle w:val="CM21"/>
              <w:jc w:val="both"/>
              <w:rPr>
                <w:rFonts w:ascii="Bookman Old Style" w:hAnsi="Bookman Old Style" w:cs="Arial"/>
                <w:color w:val="000000"/>
              </w:rPr>
            </w:pPr>
            <w:r w:rsidRPr="00706A64">
              <w:rPr>
                <w:rFonts w:ascii="Bookman Old Style" w:hAnsi="Bookman Old Style" w:cs="Arial"/>
                <w:color w:val="000000"/>
              </w:rPr>
              <w:t xml:space="preserve">Agar setiap orang mengetahuinya, memerintahkan pengundangan Peraturan Bupati ini dengan penempatannya dalam Berita Daerah Kabupaten Buton Utara. </w:t>
            </w:r>
          </w:p>
          <w:p w:rsidR="008B4A7C" w:rsidRPr="00706A64" w:rsidRDefault="008B4A7C" w:rsidP="009051FC">
            <w:pPr>
              <w:jc w:val="both"/>
              <w:rPr>
                <w:rFonts w:ascii="Bookman Old Style" w:hAnsi="Bookman Old Style" w:cs="Arial"/>
                <w:sz w:val="24"/>
                <w:szCs w:val="24"/>
              </w:rPr>
            </w:pPr>
          </w:p>
        </w:tc>
      </w:tr>
    </w:tbl>
    <w:p w:rsidR="00865183" w:rsidRPr="00706A64" w:rsidRDefault="009E005E" w:rsidP="009051FC">
      <w:pPr>
        <w:spacing w:after="0" w:line="240" w:lineRule="auto"/>
        <w:rPr>
          <w:rFonts w:ascii="Bookman Old Style" w:hAnsi="Bookman Old Style" w:cs="Arial"/>
          <w:sz w:val="24"/>
          <w:szCs w:val="24"/>
        </w:rPr>
      </w:pPr>
      <w:r>
        <w:rPr>
          <w:rFonts w:ascii="Bookman Old Style" w:hAnsi="Bookman Old Style" w:cs="Arial"/>
          <w:sz w:val="24"/>
          <w:szCs w:val="24"/>
          <w:lang w:val="id-ID"/>
        </w:rPr>
        <w:lastRenderedPageBreak/>
        <w:t xml:space="preserve">      </w:t>
      </w:r>
      <w:r>
        <w:rPr>
          <w:rFonts w:ascii="Bookman Old Style" w:hAnsi="Bookman Old Style" w:cs="Arial"/>
          <w:sz w:val="24"/>
          <w:szCs w:val="24"/>
        </w:rPr>
        <w:tab/>
      </w:r>
      <w:r>
        <w:rPr>
          <w:rFonts w:ascii="Bookman Old Style" w:hAnsi="Bookman Old Style" w:cs="Arial"/>
          <w:sz w:val="24"/>
          <w:szCs w:val="24"/>
        </w:rPr>
        <w:tab/>
      </w:r>
      <w:r>
        <w:rPr>
          <w:rFonts w:ascii="Bookman Old Style" w:hAnsi="Bookman Old Style" w:cs="Arial"/>
          <w:sz w:val="24"/>
          <w:szCs w:val="24"/>
        </w:rPr>
        <w:tab/>
      </w:r>
      <w:r>
        <w:rPr>
          <w:rFonts w:ascii="Bookman Old Style" w:hAnsi="Bookman Old Style" w:cs="Arial"/>
          <w:sz w:val="24"/>
          <w:szCs w:val="24"/>
        </w:rPr>
        <w:tab/>
      </w:r>
      <w:r>
        <w:rPr>
          <w:rFonts w:ascii="Bookman Old Style" w:hAnsi="Bookman Old Style" w:cs="Arial"/>
          <w:sz w:val="24"/>
          <w:szCs w:val="24"/>
        </w:rPr>
        <w:tab/>
      </w:r>
      <w:r>
        <w:rPr>
          <w:rFonts w:ascii="Bookman Old Style" w:hAnsi="Bookman Old Style" w:cs="Arial"/>
          <w:sz w:val="24"/>
          <w:szCs w:val="24"/>
        </w:rPr>
        <w:tab/>
      </w:r>
      <w:r>
        <w:rPr>
          <w:rFonts w:ascii="Bookman Old Style" w:hAnsi="Bookman Old Style" w:cs="Arial"/>
          <w:sz w:val="24"/>
          <w:szCs w:val="24"/>
        </w:rPr>
        <w:tab/>
      </w:r>
      <w:r w:rsidR="00865183" w:rsidRPr="00706A64">
        <w:rPr>
          <w:rFonts w:ascii="Bookman Old Style" w:hAnsi="Bookman Old Style" w:cs="Arial"/>
          <w:sz w:val="24"/>
          <w:szCs w:val="24"/>
        </w:rPr>
        <w:t>Ditetapkan di Buranga,</w:t>
      </w:r>
    </w:p>
    <w:p w:rsidR="00865183" w:rsidRPr="00706A64" w:rsidRDefault="007C6F37" w:rsidP="009051FC">
      <w:pPr>
        <w:pStyle w:val="Default"/>
        <w:ind w:left="4320" w:firstLine="720"/>
        <w:rPr>
          <w:rFonts w:ascii="Bookman Old Style" w:hAnsi="Bookman Old Style" w:cs="Arial"/>
        </w:rPr>
      </w:pPr>
      <w:r w:rsidRPr="00706A64">
        <w:rPr>
          <w:rFonts w:ascii="Bookman Old Style" w:hAnsi="Bookman Old Style" w:cs="Arial"/>
          <w:lang w:val="id-ID"/>
        </w:rPr>
        <w:t>p</w:t>
      </w:r>
      <w:r w:rsidR="00865183" w:rsidRPr="00706A64">
        <w:rPr>
          <w:rFonts w:ascii="Bookman Old Style" w:hAnsi="Bookman Old Style" w:cs="Arial"/>
        </w:rPr>
        <w:t>ada tanggal</w:t>
      </w:r>
      <w:r w:rsidR="008F2182">
        <w:rPr>
          <w:rFonts w:ascii="Bookman Old Style" w:hAnsi="Bookman Old Style" w:cs="Arial"/>
        </w:rPr>
        <w:t xml:space="preserve"> 17-1-</w:t>
      </w:r>
      <w:r w:rsidR="00865183" w:rsidRPr="00706A64">
        <w:rPr>
          <w:rFonts w:ascii="Bookman Old Style" w:hAnsi="Bookman Old Style" w:cs="Arial"/>
        </w:rPr>
        <w:t>201</w:t>
      </w:r>
      <w:r w:rsidR="00EB1738" w:rsidRPr="00706A64">
        <w:rPr>
          <w:rFonts w:ascii="Bookman Old Style" w:hAnsi="Bookman Old Style" w:cs="Arial"/>
        </w:rPr>
        <w:t>8</w:t>
      </w:r>
    </w:p>
    <w:p w:rsidR="00865183" w:rsidRPr="00706A64" w:rsidRDefault="00865183" w:rsidP="009051FC">
      <w:pPr>
        <w:pStyle w:val="Default"/>
        <w:ind w:firstLine="5670"/>
        <w:rPr>
          <w:rFonts w:ascii="Bookman Old Style" w:hAnsi="Bookman Old Style" w:cs="Arial"/>
        </w:rPr>
      </w:pPr>
    </w:p>
    <w:p w:rsidR="00865183" w:rsidRPr="00706A64" w:rsidRDefault="00865183" w:rsidP="009051FC">
      <w:pPr>
        <w:pStyle w:val="Default"/>
        <w:ind w:firstLine="5670"/>
        <w:rPr>
          <w:rFonts w:ascii="Bookman Old Style" w:hAnsi="Bookman Old Style" w:cs="Arial"/>
        </w:rPr>
      </w:pPr>
      <w:r w:rsidRPr="00706A64">
        <w:rPr>
          <w:rFonts w:ascii="Bookman Old Style" w:hAnsi="Bookman Old Style" w:cs="Arial"/>
        </w:rPr>
        <w:t>BUPATI BUTON UTARA,</w:t>
      </w:r>
    </w:p>
    <w:p w:rsidR="00865183" w:rsidRPr="00706A64" w:rsidRDefault="009E005E" w:rsidP="009051FC">
      <w:pPr>
        <w:pStyle w:val="ListParagraph"/>
        <w:spacing w:after="0" w:line="240" w:lineRule="auto"/>
        <w:ind w:left="0" w:firstLine="5387"/>
        <w:rPr>
          <w:rFonts w:ascii="Bookman Old Style" w:hAnsi="Bookman Old Style" w:cs="Arial"/>
          <w:sz w:val="24"/>
          <w:szCs w:val="24"/>
        </w:rPr>
      </w:pPr>
      <w:r>
        <w:rPr>
          <w:rFonts w:ascii="Bookman Old Style" w:hAnsi="Bookman Old Style" w:cs="Arial"/>
          <w:sz w:val="24"/>
          <w:szCs w:val="24"/>
        </w:rPr>
        <w:t xml:space="preserve"> </w:t>
      </w:r>
    </w:p>
    <w:p w:rsidR="00865183" w:rsidRPr="008F2182" w:rsidRDefault="008F2182" w:rsidP="009051FC">
      <w:pPr>
        <w:pStyle w:val="ListParagraph"/>
        <w:spacing w:after="0" w:line="240" w:lineRule="auto"/>
        <w:ind w:left="0" w:firstLine="5387"/>
        <w:rPr>
          <w:rFonts w:ascii="Bookman Old Style" w:hAnsi="Bookman Old Style" w:cs="Arial"/>
          <w:sz w:val="24"/>
          <w:szCs w:val="24"/>
        </w:rPr>
      </w:pPr>
      <w:r>
        <w:rPr>
          <w:rFonts w:ascii="Bookman Old Style" w:hAnsi="Bookman Old Style" w:cs="Arial"/>
          <w:sz w:val="24"/>
          <w:szCs w:val="24"/>
        </w:rPr>
        <w:t xml:space="preserve">                cap/ttd</w:t>
      </w:r>
    </w:p>
    <w:p w:rsidR="00865183" w:rsidRPr="00706A64" w:rsidRDefault="00865183" w:rsidP="009051FC">
      <w:pPr>
        <w:spacing w:after="0" w:line="240" w:lineRule="auto"/>
        <w:rPr>
          <w:rFonts w:ascii="Bookman Old Style" w:hAnsi="Bookman Old Style" w:cs="Arial"/>
          <w:sz w:val="24"/>
          <w:szCs w:val="24"/>
          <w:lang w:val="id-ID"/>
        </w:rPr>
      </w:pPr>
    </w:p>
    <w:p w:rsidR="00865183" w:rsidRPr="00706A64" w:rsidRDefault="00865183" w:rsidP="009051FC">
      <w:pPr>
        <w:pStyle w:val="ListParagraph"/>
        <w:spacing w:after="0" w:line="240" w:lineRule="auto"/>
        <w:ind w:left="0" w:firstLine="5670"/>
        <w:rPr>
          <w:rFonts w:ascii="Bookman Old Style" w:hAnsi="Bookman Old Style" w:cs="Arial"/>
          <w:sz w:val="24"/>
          <w:szCs w:val="24"/>
        </w:rPr>
      </w:pPr>
      <w:r w:rsidRPr="00706A64">
        <w:rPr>
          <w:rFonts w:ascii="Bookman Old Style" w:hAnsi="Bookman Old Style" w:cs="Arial"/>
          <w:sz w:val="24"/>
          <w:szCs w:val="24"/>
          <w:lang w:val="id-ID"/>
        </w:rPr>
        <w:t xml:space="preserve">       </w:t>
      </w:r>
      <w:r w:rsidRPr="00706A64">
        <w:rPr>
          <w:rFonts w:ascii="Bookman Old Style" w:hAnsi="Bookman Old Style" w:cs="Arial"/>
          <w:sz w:val="24"/>
          <w:szCs w:val="24"/>
        </w:rPr>
        <w:t>H. ABU HASAN</w:t>
      </w:r>
    </w:p>
    <w:p w:rsidR="00865183" w:rsidRPr="00706A64" w:rsidRDefault="00865183" w:rsidP="009051FC">
      <w:pPr>
        <w:spacing w:after="0" w:line="240" w:lineRule="auto"/>
        <w:rPr>
          <w:rFonts w:ascii="Bookman Old Style" w:hAnsi="Bookman Old Style" w:cs="Arial"/>
          <w:b/>
          <w:sz w:val="24"/>
          <w:szCs w:val="24"/>
          <w:lang w:val="id-ID"/>
        </w:rPr>
      </w:pPr>
    </w:p>
    <w:p w:rsidR="00865183" w:rsidRPr="00706A64" w:rsidRDefault="00865183" w:rsidP="009051FC">
      <w:pPr>
        <w:pStyle w:val="ListParagraph"/>
        <w:spacing w:after="0" w:line="240" w:lineRule="auto"/>
        <w:ind w:left="0"/>
        <w:rPr>
          <w:rFonts w:ascii="Bookman Old Style" w:hAnsi="Bookman Old Style" w:cs="Arial"/>
          <w:sz w:val="24"/>
          <w:szCs w:val="24"/>
        </w:rPr>
      </w:pPr>
      <w:r w:rsidRPr="00706A64">
        <w:rPr>
          <w:rFonts w:ascii="Bookman Old Style" w:hAnsi="Bookman Old Style" w:cs="Arial"/>
          <w:sz w:val="24"/>
          <w:szCs w:val="24"/>
        </w:rPr>
        <w:t>Diundangkan di Buranga</w:t>
      </w:r>
    </w:p>
    <w:p w:rsidR="00865183" w:rsidRPr="00706A64" w:rsidRDefault="007C6F37" w:rsidP="009051FC">
      <w:pPr>
        <w:pStyle w:val="ListParagraph"/>
        <w:spacing w:after="0" w:line="240" w:lineRule="auto"/>
        <w:ind w:left="0"/>
        <w:rPr>
          <w:rFonts w:ascii="Bookman Old Style" w:hAnsi="Bookman Old Style" w:cs="Arial"/>
          <w:sz w:val="24"/>
          <w:szCs w:val="24"/>
        </w:rPr>
      </w:pPr>
      <w:r w:rsidRPr="00706A64">
        <w:rPr>
          <w:rFonts w:ascii="Bookman Old Style" w:hAnsi="Bookman Old Style" w:cs="Arial"/>
          <w:sz w:val="24"/>
          <w:szCs w:val="24"/>
          <w:lang w:val="id-ID"/>
        </w:rPr>
        <w:t>p</w:t>
      </w:r>
      <w:r w:rsidR="00865183" w:rsidRPr="00706A64">
        <w:rPr>
          <w:rFonts w:ascii="Bookman Old Style" w:hAnsi="Bookman Old Style" w:cs="Arial"/>
          <w:sz w:val="24"/>
          <w:szCs w:val="24"/>
        </w:rPr>
        <w:t>ada tanggal</w:t>
      </w:r>
      <w:r w:rsidR="008F2182">
        <w:rPr>
          <w:rFonts w:ascii="Bookman Old Style" w:hAnsi="Bookman Old Style" w:cs="Arial"/>
          <w:sz w:val="24"/>
          <w:szCs w:val="24"/>
        </w:rPr>
        <w:t xml:space="preserve"> 17-1-</w:t>
      </w:r>
      <w:r w:rsidR="00865183" w:rsidRPr="00706A64">
        <w:rPr>
          <w:rFonts w:ascii="Bookman Old Style" w:hAnsi="Bookman Old Style" w:cs="Arial"/>
          <w:sz w:val="24"/>
          <w:szCs w:val="24"/>
        </w:rPr>
        <w:t>201</w:t>
      </w:r>
      <w:r w:rsidR="00EB1738" w:rsidRPr="00706A64">
        <w:rPr>
          <w:rFonts w:ascii="Bookman Old Style" w:hAnsi="Bookman Old Style" w:cs="Arial"/>
          <w:sz w:val="24"/>
          <w:szCs w:val="24"/>
        </w:rPr>
        <w:t>8</w:t>
      </w:r>
    </w:p>
    <w:p w:rsidR="00865183" w:rsidRPr="00706A64" w:rsidRDefault="00865183" w:rsidP="009051FC">
      <w:pPr>
        <w:pStyle w:val="ListParagraph"/>
        <w:spacing w:after="0" w:line="240" w:lineRule="auto"/>
        <w:ind w:left="0"/>
        <w:rPr>
          <w:rFonts w:ascii="Bookman Old Style" w:hAnsi="Bookman Old Style" w:cs="Arial"/>
          <w:sz w:val="24"/>
          <w:szCs w:val="24"/>
        </w:rPr>
      </w:pPr>
    </w:p>
    <w:p w:rsidR="00865183" w:rsidRPr="00706A64" w:rsidRDefault="00865183" w:rsidP="009051FC">
      <w:pPr>
        <w:pStyle w:val="ListParagraph"/>
        <w:spacing w:after="0" w:line="240" w:lineRule="auto"/>
        <w:ind w:left="0" w:right="6004"/>
        <w:jc w:val="center"/>
        <w:rPr>
          <w:rFonts w:ascii="Bookman Old Style" w:hAnsi="Bookman Old Style" w:cs="Arial"/>
          <w:sz w:val="24"/>
          <w:szCs w:val="24"/>
        </w:rPr>
      </w:pPr>
      <w:r w:rsidRPr="00706A64">
        <w:rPr>
          <w:rFonts w:ascii="Bookman Old Style" w:hAnsi="Bookman Old Style" w:cs="Arial"/>
          <w:sz w:val="24"/>
          <w:szCs w:val="24"/>
        </w:rPr>
        <w:t>SEKRETARIS DAERAH</w:t>
      </w:r>
    </w:p>
    <w:p w:rsidR="00865183" w:rsidRPr="00706A64" w:rsidRDefault="00865183" w:rsidP="009051FC">
      <w:pPr>
        <w:pStyle w:val="ListParagraph"/>
        <w:spacing w:after="0" w:line="240" w:lineRule="auto"/>
        <w:ind w:left="0" w:right="5862"/>
        <w:jc w:val="center"/>
        <w:rPr>
          <w:rFonts w:ascii="Bookman Old Style" w:hAnsi="Bookman Old Style" w:cs="Arial"/>
          <w:sz w:val="24"/>
          <w:szCs w:val="24"/>
          <w:lang w:val="id-ID"/>
        </w:rPr>
      </w:pPr>
      <w:r w:rsidRPr="00706A64">
        <w:rPr>
          <w:rFonts w:ascii="Bookman Old Style" w:hAnsi="Bookman Old Style" w:cs="Arial"/>
          <w:sz w:val="24"/>
          <w:szCs w:val="24"/>
        </w:rPr>
        <w:t>KABUPATEN BUTON UTARA</w:t>
      </w:r>
      <w:r w:rsidR="000E377F">
        <w:rPr>
          <w:rFonts w:ascii="Bookman Old Style" w:hAnsi="Bookman Old Style" w:cs="Arial"/>
          <w:sz w:val="24"/>
          <w:szCs w:val="24"/>
        </w:rPr>
        <w:t>,</w:t>
      </w:r>
    </w:p>
    <w:p w:rsidR="00865183" w:rsidRPr="00706A64" w:rsidRDefault="00865183" w:rsidP="008F2182">
      <w:pPr>
        <w:pStyle w:val="ListParagraph"/>
        <w:spacing w:after="0" w:line="240" w:lineRule="auto"/>
        <w:ind w:left="0" w:right="6004"/>
        <w:rPr>
          <w:rFonts w:ascii="Bookman Old Style" w:hAnsi="Bookman Old Style" w:cs="Arial"/>
          <w:sz w:val="24"/>
          <w:szCs w:val="24"/>
          <w:lang w:val="id-ID"/>
        </w:rPr>
      </w:pPr>
    </w:p>
    <w:p w:rsidR="00865183" w:rsidRDefault="008F2182" w:rsidP="009051FC">
      <w:pPr>
        <w:pStyle w:val="ListParagraph"/>
        <w:spacing w:after="0" w:line="240" w:lineRule="auto"/>
        <w:ind w:left="0" w:right="6004"/>
        <w:jc w:val="center"/>
        <w:rPr>
          <w:rFonts w:ascii="Bookman Old Style" w:hAnsi="Bookman Old Style" w:cs="Arial"/>
          <w:sz w:val="24"/>
          <w:szCs w:val="24"/>
        </w:rPr>
      </w:pPr>
      <w:r>
        <w:rPr>
          <w:rFonts w:ascii="Bookman Old Style" w:hAnsi="Bookman Old Style" w:cs="Arial"/>
          <w:sz w:val="24"/>
          <w:szCs w:val="24"/>
        </w:rPr>
        <w:t>cap/ttd</w:t>
      </w:r>
    </w:p>
    <w:p w:rsidR="008F2182" w:rsidRPr="008F2182" w:rsidRDefault="008F2182" w:rsidP="009051FC">
      <w:pPr>
        <w:pStyle w:val="ListParagraph"/>
        <w:spacing w:after="0" w:line="240" w:lineRule="auto"/>
        <w:ind w:left="0" w:right="6004"/>
        <w:jc w:val="center"/>
        <w:rPr>
          <w:rFonts w:ascii="Bookman Old Style" w:hAnsi="Bookman Old Style" w:cs="Arial"/>
          <w:sz w:val="24"/>
          <w:szCs w:val="24"/>
        </w:rPr>
      </w:pPr>
    </w:p>
    <w:p w:rsidR="00865183" w:rsidRPr="00706A64" w:rsidRDefault="00F21F73" w:rsidP="009051FC">
      <w:pPr>
        <w:pStyle w:val="ListParagraph"/>
        <w:spacing w:after="0" w:line="240" w:lineRule="auto"/>
        <w:ind w:left="0" w:right="6004"/>
        <w:jc w:val="center"/>
        <w:rPr>
          <w:rFonts w:ascii="Bookman Old Style" w:hAnsi="Bookman Old Style" w:cs="Arial"/>
          <w:sz w:val="24"/>
          <w:szCs w:val="24"/>
        </w:rPr>
      </w:pPr>
      <w:r w:rsidRPr="00706A64">
        <w:rPr>
          <w:rFonts w:ascii="Bookman Old Style" w:hAnsi="Bookman Old Style" w:cs="Arial"/>
          <w:sz w:val="24"/>
          <w:szCs w:val="24"/>
        </w:rPr>
        <w:t>MUHAMMAD YASIN</w:t>
      </w:r>
    </w:p>
    <w:p w:rsidR="00865183" w:rsidRDefault="00865183" w:rsidP="009051FC">
      <w:pPr>
        <w:pStyle w:val="ListParagraph"/>
        <w:spacing w:after="0" w:line="240" w:lineRule="auto"/>
        <w:ind w:left="0"/>
        <w:rPr>
          <w:rFonts w:ascii="Bookman Old Style" w:hAnsi="Bookman Old Style" w:cs="Arial"/>
          <w:sz w:val="24"/>
          <w:szCs w:val="24"/>
        </w:rPr>
      </w:pPr>
    </w:p>
    <w:p w:rsidR="009E005E" w:rsidRDefault="009E005E" w:rsidP="009051FC">
      <w:pPr>
        <w:pStyle w:val="ListParagraph"/>
        <w:spacing w:after="0" w:line="240" w:lineRule="auto"/>
        <w:ind w:left="0"/>
        <w:rPr>
          <w:rFonts w:ascii="Bookman Old Style" w:hAnsi="Bookman Old Style" w:cs="Arial"/>
          <w:sz w:val="24"/>
          <w:szCs w:val="24"/>
        </w:rPr>
      </w:pPr>
    </w:p>
    <w:p w:rsidR="00C95CD4" w:rsidRPr="00706A64" w:rsidRDefault="00865183" w:rsidP="009051FC">
      <w:pPr>
        <w:pStyle w:val="ListParagraph"/>
        <w:spacing w:after="0" w:line="240" w:lineRule="auto"/>
        <w:ind w:left="0"/>
        <w:jc w:val="center"/>
        <w:rPr>
          <w:rFonts w:ascii="Bookman Old Style" w:hAnsi="Bookman Old Style" w:cs="Arial"/>
          <w:sz w:val="24"/>
          <w:szCs w:val="24"/>
          <w:lang w:val="id-ID"/>
        </w:rPr>
      </w:pPr>
      <w:r w:rsidRPr="00706A64">
        <w:rPr>
          <w:rFonts w:ascii="Bookman Old Style" w:hAnsi="Bookman Old Style" w:cs="Arial"/>
          <w:sz w:val="24"/>
          <w:szCs w:val="24"/>
        </w:rPr>
        <w:t>BERITA DAER</w:t>
      </w:r>
      <w:r w:rsidR="000E377F">
        <w:rPr>
          <w:rFonts w:ascii="Bookman Old Style" w:hAnsi="Bookman Old Style" w:cs="Arial"/>
          <w:sz w:val="24"/>
          <w:szCs w:val="24"/>
        </w:rPr>
        <w:t xml:space="preserve">AH KABUPATEN BUTON UTARA TAHUN </w:t>
      </w:r>
      <w:r w:rsidRPr="00706A64">
        <w:rPr>
          <w:rFonts w:ascii="Bookman Old Style" w:hAnsi="Bookman Old Style" w:cs="Arial"/>
          <w:sz w:val="24"/>
          <w:szCs w:val="24"/>
        </w:rPr>
        <w:t>201</w:t>
      </w:r>
      <w:r w:rsidR="000E377F">
        <w:rPr>
          <w:rFonts w:ascii="Bookman Old Style" w:hAnsi="Bookman Old Style" w:cs="Arial"/>
          <w:sz w:val="24"/>
          <w:szCs w:val="24"/>
        </w:rPr>
        <w:t>8</w:t>
      </w:r>
      <w:r w:rsidRPr="00706A64">
        <w:rPr>
          <w:rFonts w:ascii="Bookman Old Style" w:hAnsi="Bookman Old Style" w:cs="Arial"/>
          <w:sz w:val="24"/>
          <w:szCs w:val="24"/>
        </w:rPr>
        <w:t xml:space="preserve"> NOMOR</w:t>
      </w:r>
      <w:r w:rsidR="008F2182">
        <w:rPr>
          <w:rFonts w:ascii="Bookman Old Style" w:hAnsi="Bookman Old Style" w:cs="Arial"/>
          <w:sz w:val="24"/>
          <w:szCs w:val="24"/>
        </w:rPr>
        <w:t xml:space="preserve"> 6</w:t>
      </w:r>
      <w:bookmarkStart w:id="0" w:name="_GoBack"/>
      <w:bookmarkEnd w:id="0"/>
    </w:p>
    <w:sectPr w:rsidR="00C95CD4" w:rsidRPr="00706A64" w:rsidSect="008F2182">
      <w:pgSz w:w="12240" w:h="15840" w:code="1"/>
      <w:pgMar w:top="1531" w:right="1418" w:bottom="2835" w:left="1418" w:header="720" w:footer="162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4CCF" w:rsidRDefault="00AE4CCF" w:rsidP="00F73D9C">
      <w:pPr>
        <w:spacing w:after="0" w:line="240" w:lineRule="auto"/>
      </w:pPr>
      <w:r>
        <w:separator/>
      </w:r>
    </w:p>
  </w:endnote>
  <w:endnote w:type="continuationSeparator" w:id="0">
    <w:p w:rsidR="00AE4CCF" w:rsidRDefault="00AE4CCF" w:rsidP="00F73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UI Black">
    <w:panose1 w:val="020B0A02040204020203"/>
    <w:charset w:val="00"/>
    <w:family w:val="swiss"/>
    <w:pitch w:val="variable"/>
    <w:sig w:usb0="E10002FF" w:usb1="4000E47F" w:usb2="00000021" w:usb3="00000000" w:csb0="0000019F" w:csb1="00000000"/>
  </w:font>
  <w:font w:name="FootlightMTLigh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4CCF" w:rsidRDefault="00AE4CCF" w:rsidP="00F73D9C">
      <w:pPr>
        <w:spacing w:after="0" w:line="240" w:lineRule="auto"/>
      </w:pPr>
      <w:r>
        <w:separator/>
      </w:r>
    </w:p>
  </w:footnote>
  <w:footnote w:type="continuationSeparator" w:id="0">
    <w:p w:rsidR="00AE4CCF" w:rsidRDefault="00AE4CCF" w:rsidP="00F73D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000A3"/>
    <w:multiLevelType w:val="hybridMultilevel"/>
    <w:tmpl w:val="244E2790"/>
    <w:lvl w:ilvl="0" w:tplc="CB7AB1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99130F"/>
    <w:multiLevelType w:val="hybridMultilevel"/>
    <w:tmpl w:val="D234ACC4"/>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2E7188"/>
    <w:multiLevelType w:val="hybridMultilevel"/>
    <w:tmpl w:val="65BA1476"/>
    <w:lvl w:ilvl="0" w:tplc="F2BE1978">
      <w:start w:val="1"/>
      <w:numFmt w:val="decimal"/>
      <w:lvlText w:val="%1."/>
      <w:lvlJc w:val="left"/>
      <w:pPr>
        <w:ind w:left="393" w:hanging="360"/>
      </w:pPr>
      <w:rPr>
        <w:rFonts w:cs="Times New Roman" w:hint="default"/>
      </w:rPr>
    </w:lvl>
    <w:lvl w:ilvl="1" w:tplc="04090019" w:tentative="1">
      <w:start w:val="1"/>
      <w:numFmt w:val="lowerLetter"/>
      <w:lvlText w:val="%2."/>
      <w:lvlJc w:val="left"/>
      <w:pPr>
        <w:ind w:left="1113" w:hanging="360"/>
      </w:pPr>
      <w:rPr>
        <w:rFonts w:cs="Times New Roman"/>
      </w:rPr>
    </w:lvl>
    <w:lvl w:ilvl="2" w:tplc="0409001B" w:tentative="1">
      <w:start w:val="1"/>
      <w:numFmt w:val="lowerRoman"/>
      <w:lvlText w:val="%3."/>
      <w:lvlJc w:val="right"/>
      <w:pPr>
        <w:ind w:left="1833" w:hanging="180"/>
      </w:pPr>
      <w:rPr>
        <w:rFonts w:cs="Times New Roman"/>
      </w:rPr>
    </w:lvl>
    <w:lvl w:ilvl="3" w:tplc="0409000F" w:tentative="1">
      <w:start w:val="1"/>
      <w:numFmt w:val="decimal"/>
      <w:lvlText w:val="%4."/>
      <w:lvlJc w:val="left"/>
      <w:pPr>
        <w:ind w:left="2553" w:hanging="360"/>
      </w:pPr>
      <w:rPr>
        <w:rFonts w:cs="Times New Roman"/>
      </w:rPr>
    </w:lvl>
    <w:lvl w:ilvl="4" w:tplc="04090019" w:tentative="1">
      <w:start w:val="1"/>
      <w:numFmt w:val="lowerLetter"/>
      <w:lvlText w:val="%5."/>
      <w:lvlJc w:val="left"/>
      <w:pPr>
        <w:ind w:left="3273" w:hanging="360"/>
      </w:pPr>
      <w:rPr>
        <w:rFonts w:cs="Times New Roman"/>
      </w:rPr>
    </w:lvl>
    <w:lvl w:ilvl="5" w:tplc="0409001B" w:tentative="1">
      <w:start w:val="1"/>
      <w:numFmt w:val="lowerRoman"/>
      <w:lvlText w:val="%6."/>
      <w:lvlJc w:val="right"/>
      <w:pPr>
        <w:ind w:left="3993" w:hanging="180"/>
      </w:pPr>
      <w:rPr>
        <w:rFonts w:cs="Times New Roman"/>
      </w:rPr>
    </w:lvl>
    <w:lvl w:ilvl="6" w:tplc="0409000F" w:tentative="1">
      <w:start w:val="1"/>
      <w:numFmt w:val="decimal"/>
      <w:lvlText w:val="%7."/>
      <w:lvlJc w:val="left"/>
      <w:pPr>
        <w:ind w:left="4713" w:hanging="360"/>
      </w:pPr>
      <w:rPr>
        <w:rFonts w:cs="Times New Roman"/>
      </w:rPr>
    </w:lvl>
    <w:lvl w:ilvl="7" w:tplc="04090019" w:tentative="1">
      <w:start w:val="1"/>
      <w:numFmt w:val="lowerLetter"/>
      <w:lvlText w:val="%8."/>
      <w:lvlJc w:val="left"/>
      <w:pPr>
        <w:ind w:left="5433" w:hanging="360"/>
      </w:pPr>
      <w:rPr>
        <w:rFonts w:cs="Times New Roman"/>
      </w:rPr>
    </w:lvl>
    <w:lvl w:ilvl="8" w:tplc="0409001B" w:tentative="1">
      <w:start w:val="1"/>
      <w:numFmt w:val="lowerRoman"/>
      <w:lvlText w:val="%9."/>
      <w:lvlJc w:val="right"/>
      <w:pPr>
        <w:ind w:left="6153" w:hanging="180"/>
      </w:pPr>
      <w:rPr>
        <w:rFonts w:cs="Times New Roman"/>
      </w:rPr>
    </w:lvl>
  </w:abstractNum>
  <w:abstractNum w:abstractNumId="3" w15:restartNumberingAfterBreak="0">
    <w:nsid w:val="1126152B"/>
    <w:multiLevelType w:val="hybridMultilevel"/>
    <w:tmpl w:val="C76E3932"/>
    <w:lvl w:ilvl="0" w:tplc="A98CDE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FF6122"/>
    <w:multiLevelType w:val="hybridMultilevel"/>
    <w:tmpl w:val="23A2547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15:restartNumberingAfterBreak="0">
    <w:nsid w:val="1F1528D8"/>
    <w:multiLevelType w:val="hybridMultilevel"/>
    <w:tmpl w:val="8926079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FC37D37"/>
    <w:multiLevelType w:val="hybridMultilevel"/>
    <w:tmpl w:val="E446E834"/>
    <w:lvl w:ilvl="0" w:tplc="0421000F">
      <w:start w:val="1"/>
      <w:numFmt w:val="decimal"/>
      <w:lvlText w:val="%1."/>
      <w:lvlJc w:val="left"/>
      <w:pPr>
        <w:ind w:left="393" w:hanging="360"/>
      </w:pPr>
      <w:rPr>
        <w:rFonts w:hint="default"/>
      </w:rPr>
    </w:lvl>
    <w:lvl w:ilvl="1" w:tplc="04090019" w:tentative="1">
      <w:start w:val="1"/>
      <w:numFmt w:val="lowerLetter"/>
      <w:lvlText w:val="%2."/>
      <w:lvlJc w:val="left"/>
      <w:pPr>
        <w:ind w:left="1113" w:hanging="360"/>
      </w:pPr>
      <w:rPr>
        <w:rFonts w:cs="Times New Roman"/>
      </w:rPr>
    </w:lvl>
    <w:lvl w:ilvl="2" w:tplc="0409001B" w:tentative="1">
      <w:start w:val="1"/>
      <w:numFmt w:val="lowerRoman"/>
      <w:lvlText w:val="%3."/>
      <w:lvlJc w:val="right"/>
      <w:pPr>
        <w:ind w:left="1833" w:hanging="180"/>
      </w:pPr>
      <w:rPr>
        <w:rFonts w:cs="Times New Roman"/>
      </w:rPr>
    </w:lvl>
    <w:lvl w:ilvl="3" w:tplc="0409000F" w:tentative="1">
      <w:start w:val="1"/>
      <w:numFmt w:val="decimal"/>
      <w:lvlText w:val="%4."/>
      <w:lvlJc w:val="left"/>
      <w:pPr>
        <w:ind w:left="2553" w:hanging="360"/>
      </w:pPr>
      <w:rPr>
        <w:rFonts w:cs="Times New Roman"/>
      </w:rPr>
    </w:lvl>
    <w:lvl w:ilvl="4" w:tplc="04090019" w:tentative="1">
      <w:start w:val="1"/>
      <w:numFmt w:val="lowerLetter"/>
      <w:lvlText w:val="%5."/>
      <w:lvlJc w:val="left"/>
      <w:pPr>
        <w:ind w:left="3273" w:hanging="360"/>
      </w:pPr>
      <w:rPr>
        <w:rFonts w:cs="Times New Roman"/>
      </w:rPr>
    </w:lvl>
    <w:lvl w:ilvl="5" w:tplc="0409001B" w:tentative="1">
      <w:start w:val="1"/>
      <w:numFmt w:val="lowerRoman"/>
      <w:lvlText w:val="%6."/>
      <w:lvlJc w:val="right"/>
      <w:pPr>
        <w:ind w:left="3993" w:hanging="180"/>
      </w:pPr>
      <w:rPr>
        <w:rFonts w:cs="Times New Roman"/>
      </w:rPr>
    </w:lvl>
    <w:lvl w:ilvl="6" w:tplc="0409000F" w:tentative="1">
      <w:start w:val="1"/>
      <w:numFmt w:val="decimal"/>
      <w:lvlText w:val="%7."/>
      <w:lvlJc w:val="left"/>
      <w:pPr>
        <w:ind w:left="4713" w:hanging="360"/>
      </w:pPr>
      <w:rPr>
        <w:rFonts w:cs="Times New Roman"/>
      </w:rPr>
    </w:lvl>
    <w:lvl w:ilvl="7" w:tplc="04090019" w:tentative="1">
      <w:start w:val="1"/>
      <w:numFmt w:val="lowerLetter"/>
      <w:lvlText w:val="%8."/>
      <w:lvlJc w:val="left"/>
      <w:pPr>
        <w:ind w:left="5433" w:hanging="360"/>
      </w:pPr>
      <w:rPr>
        <w:rFonts w:cs="Times New Roman"/>
      </w:rPr>
    </w:lvl>
    <w:lvl w:ilvl="8" w:tplc="0409001B" w:tentative="1">
      <w:start w:val="1"/>
      <w:numFmt w:val="lowerRoman"/>
      <w:lvlText w:val="%9."/>
      <w:lvlJc w:val="right"/>
      <w:pPr>
        <w:ind w:left="6153" w:hanging="180"/>
      </w:pPr>
      <w:rPr>
        <w:rFonts w:cs="Times New Roman"/>
      </w:rPr>
    </w:lvl>
  </w:abstractNum>
  <w:abstractNum w:abstractNumId="7" w15:restartNumberingAfterBreak="0">
    <w:nsid w:val="4802409B"/>
    <w:multiLevelType w:val="hybridMultilevel"/>
    <w:tmpl w:val="62DAAD40"/>
    <w:lvl w:ilvl="0" w:tplc="04090019">
      <w:start w:val="1"/>
      <w:numFmt w:val="lowerLetter"/>
      <w:lvlText w:val="%1."/>
      <w:lvlJc w:val="left"/>
      <w:pPr>
        <w:ind w:left="393" w:hanging="360"/>
      </w:pPr>
      <w:rPr>
        <w:rFonts w:hint="default"/>
      </w:rPr>
    </w:lvl>
    <w:lvl w:ilvl="1" w:tplc="04090019" w:tentative="1">
      <w:start w:val="1"/>
      <w:numFmt w:val="lowerLetter"/>
      <w:lvlText w:val="%2."/>
      <w:lvlJc w:val="left"/>
      <w:pPr>
        <w:ind w:left="1113" w:hanging="360"/>
      </w:pPr>
      <w:rPr>
        <w:rFonts w:cs="Times New Roman"/>
      </w:rPr>
    </w:lvl>
    <w:lvl w:ilvl="2" w:tplc="0409001B" w:tentative="1">
      <w:start w:val="1"/>
      <w:numFmt w:val="lowerRoman"/>
      <w:lvlText w:val="%3."/>
      <w:lvlJc w:val="right"/>
      <w:pPr>
        <w:ind w:left="1833" w:hanging="180"/>
      </w:pPr>
      <w:rPr>
        <w:rFonts w:cs="Times New Roman"/>
      </w:rPr>
    </w:lvl>
    <w:lvl w:ilvl="3" w:tplc="0409000F" w:tentative="1">
      <w:start w:val="1"/>
      <w:numFmt w:val="decimal"/>
      <w:lvlText w:val="%4."/>
      <w:lvlJc w:val="left"/>
      <w:pPr>
        <w:ind w:left="2553" w:hanging="360"/>
      </w:pPr>
      <w:rPr>
        <w:rFonts w:cs="Times New Roman"/>
      </w:rPr>
    </w:lvl>
    <w:lvl w:ilvl="4" w:tplc="04090019" w:tentative="1">
      <w:start w:val="1"/>
      <w:numFmt w:val="lowerLetter"/>
      <w:lvlText w:val="%5."/>
      <w:lvlJc w:val="left"/>
      <w:pPr>
        <w:ind w:left="3273" w:hanging="360"/>
      </w:pPr>
      <w:rPr>
        <w:rFonts w:cs="Times New Roman"/>
      </w:rPr>
    </w:lvl>
    <w:lvl w:ilvl="5" w:tplc="0409001B" w:tentative="1">
      <w:start w:val="1"/>
      <w:numFmt w:val="lowerRoman"/>
      <w:lvlText w:val="%6."/>
      <w:lvlJc w:val="right"/>
      <w:pPr>
        <w:ind w:left="3993" w:hanging="180"/>
      </w:pPr>
      <w:rPr>
        <w:rFonts w:cs="Times New Roman"/>
      </w:rPr>
    </w:lvl>
    <w:lvl w:ilvl="6" w:tplc="0409000F" w:tentative="1">
      <w:start w:val="1"/>
      <w:numFmt w:val="decimal"/>
      <w:lvlText w:val="%7."/>
      <w:lvlJc w:val="left"/>
      <w:pPr>
        <w:ind w:left="4713" w:hanging="360"/>
      </w:pPr>
      <w:rPr>
        <w:rFonts w:cs="Times New Roman"/>
      </w:rPr>
    </w:lvl>
    <w:lvl w:ilvl="7" w:tplc="04090019" w:tentative="1">
      <w:start w:val="1"/>
      <w:numFmt w:val="lowerLetter"/>
      <w:lvlText w:val="%8."/>
      <w:lvlJc w:val="left"/>
      <w:pPr>
        <w:ind w:left="5433" w:hanging="360"/>
      </w:pPr>
      <w:rPr>
        <w:rFonts w:cs="Times New Roman"/>
      </w:rPr>
    </w:lvl>
    <w:lvl w:ilvl="8" w:tplc="0409001B" w:tentative="1">
      <w:start w:val="1"/>
      <w:numFmt w:val="lowerRoman"/>
      <w:lvlText w:val="%9."/>
      <w:lvlJc w:val="right"/>
      <w:pPr>
        <w:ind w:left="6153" w:hanging="180"/>
      </w:pPr>
      <w:rPr>
        <w:rFonts w:cs="Times New Roman"/>
      </w:rPr>
    </w:lvl>
  </w:abstractNum>
  <w:abstractNum w:abstractNumId="8" w15:restartNumberingAfterBreak="0">
    <w:nsid w:val="595431AB"/>
    <w:multiLevelType w:val="hybridMultilevel"/>
    <w:tmpl w:val="3334AA3A"/>
    <w:lvl w:ilvl="0" w:tplc="04090019">
      <w:start w:val="1"/>
      <w:numFmt w:val="lowerLetter"/>
      <w:lvlText w:val="%1."/>
      <w:lvlJc w:val="left"/>
      <w:pPr>
        <w:ind w:left="1470" w:hanging="360"/>
      </w:p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9" w15:restartNumberingAfterBreak="0">
    <w:nsid w:val="5D530CFD"/>
    <w:multiLevelType w:val="hybridMultilevel"/>
    <w:tmpl w:val="5694C502"/>
    <w:lvl w:ilvl="0" w:tplc="220EEF7E">
      <w:start w:val="22"/>
      <w:numFmt w:val="bullet"/>
      <w:lvlText w:val="-"/>
      <w:lvlJc w:val="left"/>
      <w:pPr>
        <w:ind w:left="959" w:hanging="360"/>
      </w:pPr>
      <w:rPr>
        <w:rFonts w:ascii="Bookman Old Style" w:eastAsia="Times New Roman" w:hAnsi="Bookman Old Style" w:cs="Arial" w:hint="default"/>
      </w:rPr>
    </w:lvl>
    <w:lvl w:ilvl="1" w:tplc="04210003" w:tentative="1">
      <w:start w:val="1"/>
      <w:numFmt w:val="bullet"/>
      <w:lvlText w:val="o"/>
      <w:lvlJc w:val="left"/>
      <w:pPr>
        <w:ind w:left="1679" w:hanging="360"/>
      </w:pPr>
      <w:rPr>
        <w:rFonts w:ascii="Courier New" w:hAnsi="Courier New" w:cs="Courier New" w:hint="default"/>
      </w:rPr>
    </w:lvl>
    <w:lvl w:ilvl="2" w:tplc="04210005" w:tentative="1">
      <w:start w:val="1"/>
      <w:numFmt w:val="bullet"/>
      <w:lvlText w:val=""/>
      <w:lvlJc w:val="left"/>
      <w:pPr>
        <w:ind w:left="2399" w:hanging="360"/>
      </w:pPr>
      <w:rPr>
        <w:rFonts w:ascii="Wingdings" w:hAnsi="Wingdings" w:hint="default"/>
      </w:rPr>
    </w:lvl>
    <w:lvl w:ilvl="3" w:tplc="04210001" w:tentative="1">
      <w:start w:val="1"/>
      <w:numFmt w:val="bullet"/>
      <w:lvlText w:val=""/>
      <w:lvlJc w:val="left"/>
      <w:pPr>
        <w:ind w:left="3119" w:hanging="360"/>
      </w:pPr>
      <w:rPr>
        <w:rFonts w:ascii="Symbol" w:hAnsi="Symbol" w:hint="default"/>
      </w:rPr>
    </w:lvl>
    <w:lvl w:ilvl="4" w:tplc="04210003" w:tentative="1">
      <w:start w:val="1"/>
      <w:numFmt w:val="bullet"/>
      <w:lvlText w:val="o"/>
      <w:lvlJc w:val="left"/>
      <w:pPr>
        <w:ind w:left="3839" w:hanging="360"/>
      </w:pPr>
      <w:rPr>
        <w:rFonts w:ascii="Courier New" w:hAnsi="Courier New" w:cs="Courier New" w:hint="default"/>
      </w:rPr>
    </w:lvl>
    <w:lvl w:ilvl="5" w:tplc="04210005" w:tentative="1">
      <w:start w:val="1"/>
      <w:numFmt w:val="bullet"/>
      <w:lvlText w:val=""/>
      <w:lvlJc w:val="left"/>
      <w:pPr>
        <w:ind w:left="4559" w:hanging="360"/>
      </w:pPr>
      <w:rPr>
        <w:rFonts w:ascii="Wingdings" w:hAnsi="Wingdings" w:hint="default"/>
      </w:rPr>
    </w:lvl>
    <w:lvl w:ilvl="6" w:tplc="04210001" w:tentative="1">
      <w:start w:val="1"/>
      <w:numFmt w:val="bullet"/>
      <w:lvlText w:val=""/>
      <w:lvlJc w:val="left"/>
      <w:pPr>
        <w:ind w:left="5279" w:hanging="360"/>
      </w:pPr>
      <w:rPr>
        <w:rFonts w:ascii="Symbol" w:hAnsi="Symbol" w:hint="default"/>
      </w:rPr>
    </w:lvl>
    <w:lvl w:ilvl="7" w:tplc="04210003" w:tentative="1">
      <w:start w:val="1"/>
      <w:numFmt w:val="bullet"/>
      <w:lvlText w:val="o"/>
      <w:lvlJc w:val="left"/>
      <w:pPr>
        <w:ind w:left="5999" w:hanging="360"/>
      </w:pPr>
      <w:rPr>
        <w:rFonts w:ascii="Courier New" w:hAnsi="Courier New" w:cs="Courier New" w:hint="default"/>
      </w:rPr>
    </w:lvl>
    <w:lvl w:ilvl="8" w:tplc="04210005" w:tentative="1">
      <w:start w:val="1"/>
      <w:numFmt w:val="bullet"/>
      <w:lvlText w:val=""/>
      <w:lvlJc w:val="left"/>
      <w:pPr>
        <w:ind w:left="6719" w:hanging="360"/>
      </w:pPr>
      <w:rPr>
        <w:rFonts w:ascii="Wingdings" w:hAnsi="Wingdings" w:hint="default"/>
      </w:rPr>
    </w:lvl>
  </w:abstractNum>
  <w:abstractNum w:abstractNumId="10" w15:restartNumberingAfterBreak="0">
    <w:nsid w:val="5EF40BF4"/>
    <w:multiLevelType w:val="hybridMultilevel"/>
    <w:tmpl w:val="875A158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5FAB6D78"/>
    <w:multiLevelType w:val="hybridMultilevel"/>
    <w:tmpl w:val="D27A2234"/>
    <w:lvl w:ilvl="0" w:tplc="3F3A02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3A55BC"/>
    <w:multiLevelType w:val="hybridMultilevel"/>
    <w:tmpl w:val="50AC6C8C"/>
    <w:lvl w:ilvl="0" w:tplc="DE3EAF44">
      <w:start w:val="1"/>
      <w:numFmt w:val="decimal"/>
      <w:lvlText w:val="(%1)"/>
      <w:lvlJc w:val="left"/>
      <w:pPr>
        <w:ind w:left="948" w:hanging="5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E5B6E35"/>
    <w:multiLevelType w:val="hybridMultilevel"/>
    <w:tmpl w:val="5D4ECD50"/>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2"/>
  </w:num>
  <w:num w:numId="2">
    <w:abstractNumId w:val="0"/>
  </w:num>
  <w:num w:numId="3">
    <w:abstractNumId w:val="8"/>
  </w:num>
  <w:num w:numId="4">
    <w:abstractNumId w:val="1"/>
  </w:num>
  <w:num w:numId="5">
    <w:abstractNumId w:val="5"/>
  </w:num>
  <w:num w:numId="6">
    <w:abstractNumId w:val="11"/>
  </w:num>
  <w:num w:numId="7">
    <w:abstractNumId w:val="3"/>
  </w:num>
  <w:num w:numId="8">
    <w:abstractNumId w:val="9"/>
  </w:num>
  <w:num w:numId="9">
    <w:abstractNumId w:val="13"/>
  </w:num>
  <w:num w:numId="10">
    <w:abstractNumId w:val="4"/>
  </w:num>
  <w:num w:numId="11">
    <w:abstractNumId w:val="10"/>
  </w:num>
  <w:num w:numId="12">
    <w:abstractNumId w:val="6"/>
  </w:num>
  <w:num w:numId="13">
    <w:abstractNumId w:val="7"/>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31E13"/>
    <w:rsid w:val="00006D55"/>
    <w:rsid w:val="00022877"/>
    <w:rsid w:val="000319B7"/>
    <w:rsid w:val="000444A2"/>
    <w:rsid w:val="00051FEB"/>
    <w:rsid w:val="00052DA8"/>
    <w:rsid w:val="00057B4F"/>
    <w:rsid w:val="00064593"/>
    <w:rsid w:val="0008088E"/>
    <w:rsid w:val="0008559E"/>
    <w:rsid w:val="00094FFB"/>
    <w:rsid w:val="000C0B9D"/>
    <w:rsid w:val="000C20FD"/>
    <w:rsid w:val="000D0E7B"/>
    <w:rsid w:val="000D5DD6"/>
    <w:rsid w:val="000D67A3"/>
    <w:rsid w:val="000E377F"/>
    <w:rsid w:val="000E43B8"/>
    <w:rsid w:val="001123DC"/>
    <w:rsid w:val="001163C8"/>
    <w:rsid w:val="00117081"/>
    <w:rsid w:val="00121FF8"/>
    <w:rsid w:val="00156D75"/>
    <w:rsid w:val="0016056E"/>
    <w:rsid w:val="00174E39"/>
    <w:rsid w:val="00194D7E"/>
    <w:rsid w:val="001952E2"/>
    <w:rsid w:val="001C35A5"/>
    <w:rsid w:val="001C4545"/>
    <w:rsid w:val="001C769A"/>
    <w:rsid w:val="001E0C05"/>
    <w:rsid w:val="001E0F5B"/>
    <w:rsid w:val="002033CF"/>
    <w:rsid w:val="00206027"/>
    <w:rsid w:val="0022212F"/>
    <w:rsid w:val="00223F72"/>
    <w:rsid w:val="00226D15"/>
    <w:rsid w:val="00251818"/>
    <w:rsid w:val="00283E72"/>
    <w:rsid w:val="002963EB"/>
    <w:rsid w:val="002A7793"/>
    <w:rsid w:val="002B5176"/>
    <w:rsid w:val="002C422E"/>
    <w:rsid w:val="002D0BA0"/>
    <w:rsid w:val="002D33C2"/>
    <w:rsid w:val="002D7F8F"/>
    <w:rsid w:val="002F22F9"/>
    <w:rsid w:val="00305C21"/>
    <w:rsid w:val="00307288"/>
    <w:rsid w:val="00312810"/>
    <w:rsid w:val="00317F77"/>
    <w:rsid w:val="0032586D"/>
    <w:rsid w:val="00335E63"/>
    <w:rsid w:val="00341A6E"/>
    <w:rsid w:val="003423A1"/>
    <w:rsid w:val="00357D98"/>
    <w:rsid w:val="00364106"/>
    <w:rsid w:val="00386C9B"/>
    <w:rsid w:val="003A4841"/>
    <w:rsid w:val="003A6B76"/>
    <w:rsid w:val="003C0059"/>
    <w:rsid w:val="003C1DB5"/>
    <w:rsid w:val="003E4DC2"/>
    <w:rsid w:val="003E7951"/>
    <w:rsid w:val="00401FF9"/>
    <w:rsid w:val="004075D8"/>
    <w:rsid w:val="004229CC"/>
    <w:rsid w:val="0042634D"/>
    <w:rsid w:val="00426720"/>
    <w:rsid w:val="00434C00"/>
    <w:rsid w:val="00434CBA"/>
    <w:rsid w:val="00440978"/>
    <w:rsid w:val="00443D6E"/>
    <w:rsid w:val="00451C52"/>
    <w:rsid w:val="00453762"/>
    <w:rsid w:val="004620E5"/>
    <w:rsid w:val="0046664A"/>
    <w:rsid w:val="00486855"/>
    <w:rsid w:val="004A435B"/>
    <w:rsid w:val="004A747F"/>
    <w:rsid w:val="004B7B2C"/>
    <w:rsid w:val="004C0350"/>
    <w:rsid w:val="004D1F87"/>
    <w:rsid w:val="004D2F36"/>
    <w:rsid w:val="004E22E7"/>
    <w:rsid w:val="004E4B5F"/>
    <w:rsid w:val="004E6457"/>
    <w:rsid w:val="004E78A9"/>
    <w:rsid w:val="00503B9E"/>
    <w:rsid w:val="00521580"/>
    <w:rsid w:val="00524C4B"/>
    <w:rsid w:val="00536B53"/>
    <w:rsid w:val="00577144"/>
    <w:rsid w:val="0059271B"/>
    <w:rsid w:val="005A07A3"/>
    <w:rsid w:val="005A7055"/>
    <w:rsid w:val="005B3502"/>
    <w:rsid w:val="005C3D61"/>
    <w:rsid w:val="005F2743"/>
    <w:rsid w:val="0060518C"/>
    <w:rsid w:val="00605A53"/>
    <w:rsid w:val="006112DF"/>
    <w:rsid w:val="00622E02"/>
    <w:rsid w:val="00631675"/>
    <w:rsid w:val="00632648"/>
    <w:rsid w:val="00644BF6"/>
    <w:rsid w:val="006704FD"/>
    <w:rsid w:val="00680D2A"/>
    <w:rsid w:val="00685D44"/>
    <w:rsid w:val="00693D60"/>
    <w:rsid w:val="006A4841"/>
    <w:rsid w:val="006C40F3"/>
    <w:rsid w:val="006D7D7A"/>
    <w:rsid w:val="006E50CD"/>
    <w:rsid w:val="006E62AD"/>
    <w:rsid w:val="006F682D"/>
    <w:rsid w:val="0070451C"/>
    <w:rsid w:val="00706A64"/>
    <w:rsid w:val="0072343F"/>
    <w:rsid w:val="00731E13"/>
    <w:rsid w:val="00742B88"/>
    <w:rsid w:val="00752D5B"/>
    <w:rsid w:val="00754C30"/>
    <w:rsid w:val="007740A8"/>
    <w:rsid w:val="007863C6"/>
    <w:rsid w:val="007A5B2A"/>
    <w:rsid w:val="007B5A37"/>
    <w:rsid w:val="007C5B8D"/>
    <w:rsid w:val="007C6F37"/>
    <w:rsid w:val="007D0AFE"/>
    <w:rsid w:val="007E4A5D"/>
    <w:rsid w:val="007E6411"/>
    <w:rsid w:val="007F39B8"/>
    <w:rsid w:val="007F7C6F"/>
    <w:rsid w:val="00807E42"/>
    <w:rsid w:val="008140A6"/>
    <w:rsid w:val="0082153E"/>
    <w:rsid w:val="00830A76"/>
    <w:rsid w:val="00844F61"/>
    <w:rsid w:val="00847759"/>
    <w:rsid w:val="00865183"/>
    <w:rsid w:val="00885DE1"/>
    <w:rsid w:val="0089687E"/>
    <w:rsid w:val="008B4A7C"/>
    <w:rsid w:val="008E774C"/>
    <w:rsid w:val="008F171F"/>
    <w:rsid w:val="008F2182"/>
    <w:rsid w:val="008F56D6"/>
    <w:rsid w:val="009051FC"/>
    <w:rsid w:val="009110D2"/>
    <w:rsid w:val="00911EAB"/>
    <w:rsid w:val="009129C5"/>
    <w:rsid w:val="009209A8"/>
    <w:rsid w:val="009445CB"/>
    <w:rsid w:val="00957443"/>
    <w:rsid w:val="0096007B"/>
    <w:rsid w:val="0098542D"/>
    <w:rsid w:val="0099478D"/>
    <w:rsid w:val="00994E9E"/>
    <w:rsid w:val="0099669E"/>
    <w:rsid w:val="009A107B"/>
    <w:rsid w:val="009C5CD8"/>
    <w:rsid w:val="009D7D0C"/>
    <w:rsid w:val="009E005E"/>
    <w:rsid w:val="009F1197"/>
    <w:rsid w:val="009F3CCE"/>
    <w:rsid w:val="00A1431D"/>
    <w:rsid w:val="00A2745B"/>
    <w:rsid w:val="00A3049C"/>
    <w:rsid w:val="00A33E31"/>
    <w:rsid w:val="00A35B88"/>
    <w:rsid w:val="00A37A13"/>
    <w:rsid w:val="00A51D73"/>
    <w:rsid w:val="00A65105"/>
    <w:rsid w:val="00A65C09"/>
    <w:rsid w:val="00A70517"/>
    <w:rsid w:val="00A70A7D"/>
    <w:rsid w:val="00A71CC7"/>
    <w:rsid w:val="00AB06FD"/>
    <w:rsid w:val="00AB2BC7"/>
    <w:rsid w:val="00AE4CCF"/>
    <w:rsid w:val="00AE5C21"/>
    <w:rsid w:val="00AF06FE"/>
    <w:rsid w:val="00B042BE"/>
    <w:rsid w:val="00B1769F"/>
    <w:rsid w:val="00B32D80"/>
    <w:rsid w:val="00B3734B"/>
    <w:rsid w:val="00B6067C"/>
    <w:rsid w:val="00B708B5"/>
    <w:rsid w:val="00B71793"/>
    <w:rsid w:val="00B81C39"/>
    <w:rsid w:val="00BA188D"/>
    <w:rsid w:val="00BB2C3C"/>
    <w:rsid w:val="00BD54BF"/>
    <w:rsid w:val="00BE6A26"/>
    <w:rsid w:val="00BF5B4C"/>
    <w:rsid w:val="00C207BD"/>
    <w:rsid w:val="00C2397D"/>
    <w:rsid w:val="00C23D2C"/>
    <w:rsid w:val="00C23EE7"/>
    <w:rsid w:val="00C32C26"/>
    <w:rsid w:val="00C465AE"/>
    <w:rsid w:val="00C81A85"/>
    <w:rsid w:val="00C87D61"/>
    <w:rsid w:val="00C95CD4"/>
    <w:rsid w:val="00C95FE2"/>
    <w:rsid w:val="00CA3768"/>
    <w:rsid w:val="00CB32FE"/>
    <w:rsid w:val="00CC4D90"/>
    <w:rsid w:val="00CE1842"/>
    <w:rsid w:val="00CF0711"/>
    <w:rsid w:val="00CF1E4B"/>
    <w:rsid w:val="00CF5543"/>
    <w:rsid w:val="00D13343"/>
    <w:rsid w:val="00D15E3E"/>
    <w:rsid w:val="00D27B79"/>
    <w:rsid w:val="00D333F7"/>
    <w:rsid w:val="00D4194C"/>
    <w:rsid w:val="00D43B00"/>
    <w:rsid w:val="00D701CD"/>
    <w:rsid w:val="00D74FB8"/>
    <w:rsid w:val="00D85CCC"/>
    <w:rsid w:val="00D94F47"/>
    <w:rsid w:val="00D97127"/>
    <w:rsid w:val="00DB6EE8"/>
    <w:rsid w:val="00DB7F01"/>
    <w:rsid w:val="00DD080E"/>
    <w:rsid w:val="00DF222C"/>
    <w:rsid w:val="00DF338C"/>
    <w:rsid w:val="00DF4EFD"/>
    <w:rsid w:val="00DF75DB"/>
    <w:rsid w:val="00E05D0B"/>
    <w:rsid w:val="00E26A7D"/>
    <w:rsid w:val="00E47270"/>
    <w:rsid w:val="00E627FF"/>
    <w:rsid w:val="00E80292"/>
    <w:rsid w:val="00E84F6E"/>
    <w:rsid w:val="00E90784"/>
    <w:rsid w:val="00E929A5"/>
    <w:rsid w:val="00E95B3E"/>
    <w:rsid w:val="00EB1738"/>
    <w:rsid w:val="00EC16AE"/>
    <w:rsid w:val="00EC520B"/>
    <w:rsid w:val="00ED4D70"/>
    <w:rsid w:val="00ED750C"/>
    <w:rsid w:val="00EF04C5"/>
    <w:rsid w:val="00F116B9"/>
    <w:rsid w:val="00F12E9C"/>
    <w:rsid w:val="00F21F73"/>
    <w:rsid w:val="00F36DE0"/>
    <w:rsid w:val="00F53F66"/>
    <w:rsid w:val="00F60FA0"/>
    <w:rsid w:val="00F63717"/>
    <w:rsid w:val="00F7002E"/>
    <w:rsid w:val="00F73D9C"/>
    <w:rsid w:val="00F90864"/>
    <w:rsid w:val="00F93391"/>
    <w:rsid w:val="00FA0BFD"/>
    <w:rsid w:val="00FA5DAB"/>
    <w:rsid w:val="00FB76AA"/>
    <w:rsid w:val="00FC3D01"/>
    <w:rsid w:val="00FC577B"/>
    <w:rsid w:val="00FE2B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6A4BCD19"/>
  <w15:docId w15:val="{D7DD63D5-363E-4554-B626-883F7974D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31E13"/>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31E13"/>
    <w:pPr>
      <w:spacing w:after="0" w:line="240" w:lineRule="auto"/>
    </w:pPr>
    <w:rPr>
      <w:rFonts w:eastAsia="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link w:val="ListParagraphChar"/>
    <w:uiPriority w:val="34"/>
    <w:qFormat/>
    <w:rsid w:val="00731E13"/>
    <w:pPr>
      <w:ind w:left="720"/>
      <w:contextualSpacing/>
    </w:pPr>
  </w:style>
  <w:style w:type="paragraph" w:customStyle="1" w:styleId="Default">
    <w:name w:val="Default"/>
    <w:rsid w:val="00731E13"/>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M21">
    <w:name w:val="CM21"/>
    <w:basedOn w:val="Default"/>
    <w:next w:val="Default"/>
    <w:uiPriority w:val="99"/>
    <w:rsid w:val="00731E13"/>
    <w:rPr>
      <w:color w:val="auto"/>
    </w:rPr>
  </w:style>
  <w:style w:type="paragraph" w:customStyle="1" w:styleId="CM18">
    <w:name w:val="CM18"/>
    <w:basedOn w:val="Default"/>
    <w:next w:val="Default"/>
    <w:uiPriority w:val="99"/>
    <w:rsid w:val="00731E13"/>
    <w:pPr>
      <w:spacing w:line="288" w:lineRule="atLeast"/>
    </w:pPr>
    <w:rPr>
      <w:color w:val="auto"/>
    </w:rPr>
  </w:style>
  <w:style w:type="paragraph" w:customStyle="1" w:styleId="CM22">
    <w:name w:val="CM22"/>
    <w:basedOn w:val="Default"/>
    <w:next w:val="Default"/>
    <w:uiPriority w:val="99"/>
    <w:rsid w:val="00731E13"/>
    <w:rPr>
      <w:color w:val="auto"/>
    </w:rPr>
  </w:style>
  <w:style w:type="paragraph" w:styleId="Footer">
    <w:name w:val="footer"/>
    <w:basedOn w:val="Normal"/>
    <w:link w:val="FooterChar"/>
    <w:uiPriority w:val="99"/>
    <w:unhideWhenUsed/>
    <w:rsid w:val="00731E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1E13"/>
    <w:rPr>
      <w:rFonts w:eastAsia="Times New Roman"/>
    </w:rPr>
  </w:style>
  <w:style w:type="paragraph" w:styleId="BalloonText">
    <w:name w:val="Balloon Text"/>
    <w:basedOn w:val="Normal"/>
    <w:link w:val="BalloonTextChar"/>
    <w:uiPriority w:val="99"/>
    <w:semiHidden/>
    <w:unhideWhenUsed/>
    <w:rsid w:val="00731E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1E13"/>
    <w:rPr>
      <w:rFonts w:ascii="Tahoma" w:eastAsia="Times New Roman" w:hAnsi="Tahoma" w:cs="Tahoma"/>
      <w:sz w:val="16"/>
      <w:szCs w:val="16"/>
    </w:rPr>
  </w:style>
  <w:style w:type="paragraph" w:styleId="Header">
    <w:name w:val="header"/>
    <w:basedOn w:val="Normal"/>
    <w:link w:val="HeaderChar"/>
    <w:uiPriority w:val="99"/>
    <w:semiHidden/>
    <w:unhideWhenUsed/>
    <w:rsid w:val="00DF338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F338C"/>
    <w:rPr>
      <w:rFonts w:eastAsia="Times New Roman"/>
    </w:rPr>
  </w:style>
  <w:style w:type="paragraph" w:styleId="NoSpacing">
    <w:name w:val="No Spacing"/>
    <w:uiPriority w:val="1"/>
    <w:qFormat/>
    <w:rsid w:val="00DF338C"/>
    <w:pPr>
      <w:spacing w:after="0" w:line="240" w:lineRule="auto"/>
    </w:pPr>
    <w:rPr>
      <w:rFonts w:eastAsia="Times New Roman"/>
    </w:rPr>
  </w:style>
  <w:style w:type="character" w:customStyle="1" w:styleId="ListParagraphChar">
    <w:name w:val="List Paragraph Char"/>
    <w:link w:val="ListParagraph"/>
    <w:uiPriority w:val="34"/>
    <w:rsid w:val="001123DC"/>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F04058-188A-4164-96CA-F6B4C143A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14</Pages>
  <Words>2582</Words>
  <Characters>14724</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Kabag Hukum</cp:lastModifiedBy>
  <cp:revision>212</cp:revision>
  <cp:lastPrinted>2018-01-25T03:21:00Z</cp:lastPrinted>
  <dcterms:created xsi:type="dcterms:W3CDTF">2017-02-04T03:14:00Z</dcterms:created>
  <dcterms:modified xsi:type="dcterms:W3CDTF">2018-08-15T09:01:00Z</dcterms:modified>
</cp:coreProperties>
</file>