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BAB" w:rsidRPr="002A5B74" w:rsidRDefault="002A5B74" w:rsidP="002A5B74">
      <w:pPr>
        <w:spacing w:after="0" w:line="240" w:lineRule="auto"/>
        <w:jc w:val="center"/>
        <w:rPr>
          <w:rFonts w:ascii="Bookman Old Style" w:hAnsi="Bookman Old Style" w:cs="Times New Roman"/>
          <w:b/>
          <w:sz w:val="24"/>
          <w:szCs w:val="24"/>
        </w:rPr>
      </w:pPr>
      <w:r w:rsidRPr="002A5B74">
        <w:rPr>
          <w:b/>
          <w:noProof/>
        </w:rPr>
        <w:drawing>
          <wp:inline distT="0" distB="0" distL="0" distR="0">
            <wp:extent cx="1038225" cy="923925"/>
            <wp:effectExtent l="19050" t="0" r="9525" b="0"/>
            <wp:docPr id="1" name="Picture 2" descr="Garuda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rudaBW"/>
                    <pic:cNvPicPr>
                      <a:picLocks noChangeAspect="1" noChangeArrowheads="1"/>
                    </pic:cNvPicPr>
                  </pic:nvPicPr>
                  <pic:blipFill>
                    <a:blip r:embed="rId6"/>
                    <a:srcRect/>
                    <a:stretch>
                      <a:fillRect/>
                    </a:stretch>
                  </pic:blipFill>
                  <pic:spPr bwMode="auto">
                    <a:xfrm>
                      <a:off x="0" y="0"/>
                      <a:ext cx="1038225" cy="923925"/>
                    </a:xfrm>
                    <a:prstGeom prst="rect">
                      <a:avLst/>
                    </a:prstGeom>
                    <a:noFill/>
                    <a:ln w="9525">
                      <a:noFill/>
                      <a:miter lim="800000"/>
                      <a:headEnd/>
                      <a:tailEnd/>
                    </a:ln>
                  </pic:spPr>
                </pic:pic>
              </a:graphicData>
            </a:graphic>
          </wp:inline>
        </w:drawing>
      </w:r>
    </w:p>
    <w:p w:rsidR="007E6AF5" w:rsidRPr="002A5B74" w:rsidRDefault="00CD4342" w:rsidP="002A5B74">
      <w:pPr>
        <w:spacing w:after="0" w:line="240" w:lineRule="auto"/>
        <w:jc w:val="center"/>
        <w:rPr>
          <w:rFonts w:ascii="Bookman Old Style" w:hAnsi="Bookman Old Style" w:cs="Times New Roman"/>
          <w:b/>
          <w:sz w:val="24"/>
          <w:szCs w:val="24"/>
        </w:rPr>
      </w:pPr>
      <w:r w:rsidRPr="002A5B74">
        <w:rPr>
          <w:rFonts w:ascii="Bookman Old Style" w:hAnsi="Bookman Old Style" w:cs="Times New Roman"/>
          <w:b/>
          <w:sz w:val="24"/>
          <w:szCs w:val="24"/>
        </w:rPr>
        <w:t>BUPATI BUTON UTARA</w:t>
      </w:r>
    </w:p>
    <w:p w:rsidR="002A5B74" w:rsidRPr="002A5B74" w:rsidRDefault="002A5B74" w:rsidP="002A5B74">
      <w:pPr>
        <w:spacing w:after="0" w:line="240" w:lineRule="auto"/>
        <w:jc w:val="center"/>
        <w:rPr>
          <w:rFonts w:ascii="Bookman Old Style" w:hAnsi="Bookman Old Style" w:cs="Times New Roman"/>
          <w:b/>
          <w:sz w:val="24"/>
          <w:szCs w:val="24"/>
        </w:rPr>
      </w:pPr>
      <w:r w:rsidRPr="002A5B74">
        <w:rPr>
          <w:rFonts w:ascii="Bookman Old Style" w:hAnsi="Bookman Old Style" w:cs="Times New Roman"/>
          <w:b/>
          <w:sz w:val="24"/>
          <w:szCs w:val="24"/>
        </w:rPr>
        <w:t>PROVINSI SULAWESI TENGGARA</w:t>
      </w:r>
    </w:p>
    <w:p w:rsidR="002A5B74" w:rsidRPr="002A5B74" w:rsidRDefault="002A5B74" w:rsidP="002A5B74">
      <w:pPr>
        <w:spacing w:after="0" w:line="240" w:lineRule="auto"/>
        <w:jc w:val="center"/>
        <w:rPr>
          <w:rFonts w:ascii="Bookman Old Style" w:hAnsi="Bookman Old Style" w:cs="Times New Roman"/>
          <w:sz w:val="24"/>
          <w:szCs w:val="24"/>
        </w:rPr>
      </w:pPr>
    </w:p>
    <w:p w:rsidR="00CD4342" w:rsidRP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PERATURAN BUPATI BUTON UTARA</w:t>
      </w:r>
    </w:p>
    <w:p w:rsidR="00CD4342" w:rsidRPr="002A5B74" w:rsidRDefault="00F57CD2" w:rsidP="002A5B74">
      <w:pPr>
        <w:spacing w:after="0" w:line="240" w:lineRule="auto"/>
        <w:jc w:val="center"/>
        <w:rPr>
          <w:rFonts w:ascii="Bookman Old Style" w:hAnsi="Bookman Old Style" w:cs="Times New Roman"/>
          <w:sz w:val="24"/>
          <w:szCs w:val="24"/>
        </w:rPr>
      </w:pPr>
      <w:r>
        <w:rPr>
          <w:rFonts w:ascii="Bookman Old Style" w:hAnsi="Bookman Old Style" w:cs="Times New Roman"/>
          <w:sz w:val="24"/>
          <w:szCs w:val="24"/>
        </w:rPr>
        <w:t xml:space="preserve">NOMOR 3 </w:t>
      </w:r>
      <w:r w:rsidR="00EB1BC0" w:rsidRPr="002A5B74">
        <w:rPr>
          <w:rFonts w:ascii="Bookman Old Style" w:hAnsi="Bookman Old Style" w:cs="Times New Roman"/>
          <w:sz w:val="24"/>
          <w:szCs w:val="24"/>
        </w:rPr>
        <w:t>TAHUN 2015</w:t>
      </w:r>
    </w:p>
    <w:p w:rsidR="00326EE6" w:rsidRPr="002A5B74" w:rsidRDefault="00326EE6" w:rsidP="002A5B74">
      <w:pPr>
        <w:spacing w:after="0" w:line="240" w:lineRule="auto"/>
        <w:jc w:val="center"/>
        <w:rPr>
          <w:rFonts w:ascii="Bookman Old Style" w:hAnsi="Bookman Old Style" w:cs="Times New Roman"/>
          <w:sz w:val="24"/>
          <w:szCs w:val="24"/>
        </w:rPr>
      </w:pPr>
    </w:p>
    <w:p w:rsidR="00CD4342"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TENTANG</w:t>
      </w:r>
    </w:p>
    <w:p w:rsidR="002A5B74" w:rsidRPr="002A5B74" w:rsidRDefault="002A5B74" w:rsidP="002A5B74">
      <w:pPr>
        <w:spacing w:after="0" w:line="240" w:lineRule="auto"/>
        <w:jc w:val="center"/>
        <w:rPr>
          <w:rFonts w:ascii="Bookman Old Style" w:hAnsi="Bookman Old Style" w:cs="Times New Roman"/>
          <w:sz w:val="24"/>
          <w:szCs w:val="24"/>
        </w:rPr>
      </w:pPr>
    </w:p>
    <w:p w:rsidR="00CD4342" w:rsidRP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STANDAR OPERASIONAL PELAYANAN PERIZINAN PADA KANTOR</w:t>
      </w:r>
    </w:p>
    <w:p w:rsidR="00CD4342" w:rsidRP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 xml:space="preserve">PELAYANAN PERIZINAN TERPADU SATU PINTU </w:t>
      </w:r>
    </w:p>
    <w:p w:rsidR="00CD4342" w:rsidRP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KABUPATEN BUTON UTARA</w:t>
      </w:r>
    </w:p>
    <w:p w:rsidR="00326EE6" w:rsidRPr="002A5B74" w:rsidRDefault="00326EE6" w:rsidP="002A5B74">
      <w:pPr>
        <w:spacing w:after="0" w:line="240" w:lineRule="auto"/>
        <w:jc w:val="center"/>
        <w:rPr>
          <w:rFonts w:ascii="Bookman Old Style" w:hAnsi="Bookman Old Style" w:cs="Times New Roman"/>
          <w:sz w:val="24"/>
          <w:szCs w:val="24"/>
        </w:rPr>
      </w:pPr>
    </w:p>
    <w:p w:rsid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DENGAN RAHMAT TUHAN YANG MAHA ESA</w:t>
      </w:r>
    </w:p>
    <w:p w:rsidR="00CD4342" w:rsidRPr="002A5B74"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 xml:space="preserve"> </w:t>
      </w:r>
    </w:p>
    <w:p w:rsidR="00CD4342" w:rsidRDefault="00CD4342"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BUPATI BUTON UTARA,</w:t>
      </w:r>
    </w:p>
    <w:p w:rsidR="002A5B74" w:rsidRDefault="002A5B74" w:rsidP="002A5B74">
      <w:pPr>
        <w:spacing w:after="0" w:line="240" w:lineRule="auto"/>
        <w:rPr>
          <w:rFonts w:ascii="Bookman Old Style" w:hAnsi="Bookman Old Style"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293"/>
        <w:gridCol w:w="7425"/>
      </w:tblGrid>
      <w:tr w:rsidR="002A5B74" w:rsidTr="002A5B74">
        <w:tc>
          <w:tcPr>
            <w:tcW w:w="1809" w:type="dxa"/>
          </w:tcPr>
          <w:p w:rsidR="002A5B74" w:rsidRDefault="002A5B74" w:rsidP="002A5B74">
            <w:pPr>
              <w:rPr>
                <w:rFonts w:ascii="Bookman Old Style" w:hAnsi="Bookman Old Style" w:cs="Times New Roman"/>
                <w:sz w:val="24"/>
                <w:szCs w:val="24"/>
              </w:rPr>
            </w:pPr>
            <w:r w:rsidRPr="002A5B74">
              <w:rPr>
                <w:rFonts w:ascii="Bookman Old Style" w:hAnsi="Bookman Old Style" w:cs="Times New Roman"/>
                <w:sz w:val="24"/>
                <w:szCs w:val="24"/>
              </w:rPr>
              <w:t>Menimbang</w:t>
            </w:r>
          </w:p>
        </w:tc>
        <w:tc>
          <w:tcPr>
            <w:tcW w:w="293" w:type="dxa"/>
          </w:tcPr>
          <w:p w:rsidR="002A5B74" w:rsidRDefault="002A5B74" w:rsidP="002A5B74">
            <w:pPr>
              <w:rPr>
                <w:rFonts w:ascii="Bookman Old Style" w:hAnsi="Bookman Old Style" w:cs="Times New Roman"/>
                <w:sz w:val="24"/>
                <w:szCs w:val="24"/>
              </w:rPr>
            </w:pPr>
            <w:r>
              <w:rPr>
                <w:rFonts w:ascii="Bookman Old Style" w:hAnsi="Bookman Old Style" w:cs="Times New Roman"/>
                <w:sz w:val="24"/>
                <w:szCs w:val="24"/>
              </w:rPr>
              <w:t>:</w:t>
            </w:r>
          </w:p>
        </w:tc>
        <w:tc>
          <w:tcPr>
            <w:tcW w:w="7425" w:type="dxa"/>
          </w:tcPr>
          <w:p w:rsidR="002A5B74" w:rsidRPr="002A5B74" w:rsidRDefault="002A5B74" w:rsidP="002A5B74">
            <w:pPr>
              <w:ind w:left="451" w:hanging="425"/>
              <w:jc w:val="both"/>
              <w:rPr>
                <w:rFonts w:ascii="Bookman Old Style" w:hAnsi="Bookman Old Style" w:cs="Times New Roman"/>
                <w:sz w:val="24"/>
                <w:szCs w:val="24"/>
              </w:rPr>
            </w:pPr>
            <w:r w:rsidRPr="002A5B74">
              <w:rPr>
                <w:rFonts w:ascii="Bookman Old Style" w:hAnsi="Bookman Old Style" w:cs="Times New Roman"/>
                <w:sz w:val="24"/>
                <w:szCs w:val="24"/>
              </w:rPr>
              <w:t xml:space="preserve">a. </w:t>
            </w:r>
            <w:r w:rsidRPr="002A5B74">
              <w:rPr>
                <w:rFonts w:ascii="Bookman Old Style" w:hAnsi="Bookman Old Style" w:cs="Times New Roman"/>
                <w:sz w:val="24"/>
                <w:szCs w:val="24"/>
              </w:rPr>
              <w:tab/>
            </w:r>
            <w:r>
              <w:rPr>
                <w:rFonts w:ascii="Bookman Old Style" w:hAnsi="Bookman Old Style" w:cs="Times New Roman"/>
                <w:sz w:val="24"/>
                <w:szCs w:val="24"/>
              </w:rPr>
              <w:t>b</w:t>
            </w:r>
            <w:r w:rsidRPr="002A5B74">
              <w:rPr>
                <w:rFonts w:ascii="Bookman Old Style" w:hAnsi="Bookman Old Style" w:cs="Times New Roman"/>
                <w:sz w:val="24"/>
                <w:szCs w:val="24"/>
              </w:rPr>
              <w:t xml:space="preserve">ahwa dalam rangka meningkatkan kualitas </w:t>
            </w:r>
            <w:r>
              <w:rPr>
                <w:rFonts w:ascii="Bookman Old Style" w:hAnsi="Bookman Old Style" w:cs="Times New Roman"/>
                <w:sz w:val="24"/>
                <w:szCs w:val="24"/>
              </w:rPr>
              <w:t>penyelenggaraan pelayanan publik di bidang perizinan dan non p</w:t>
            </w:r>
            <w:r w:rsidRPr="002A5B74">
              <w:rPr>
                <w:rFonts w:ascii="Bookman Old Style" w:hAnsi="Bookman Old Style" w:cs="Times New Roman"/>
                <w:sz w:val="24"/>
                <w:szCs w:val="24"/>
              </w:rPr>
              <w:t>erizinan yang transparan, akuntabel, efektif dan efisien pada Kantor Pelayanan Perizinan Terpadu S</w:t>
            </w:r>
            <w:r>
              <w:rPr>
                <w:rFonts w:ascii="Bookman Old Style" w:hAnsi="Bookman Old Style" w:cs="Times New Roman"/>
                <w:sz w:val="24"/>
                <w:szCs w:val="24"/>
              </w:rPr>
              <w:t xml:space="preserve">atu </w:t>
            </w:r>
            <w:r w:rsidR="00F046AE">
              <w:rPr>
                <w:rFonts w:ascii="Bookman Old Style" w:hAnsi="Bookman Old Style" w:cs="Times New Roman"/>
                <w:sz w:val="24"/>
                <w:szCs w:val="24"/>
              </w:rPr>
              <w:t xml:space="preserve">Pintu </w:t>
            </w:r>
            <w:r>
              <w:rPr>
                <w:rFonts w:ascii="Bookman Old Style" w:hAnsi="Bookman Old Style" w:cs="Times New Roman"/>
                <w:sz w:val="24"/>
                <w:szCs w:val="24"/>
              </w:rPr>
              <w:t xml:space="preserve">Kabupaten Buton Utara, </w:t>
            </w:r>
            <w:r w:rsidRPr="002A5B74">
              <w:rPr>
                <w:rFonts w:ascii="Bookman Old Style" w:hAnsi="Bookman Old Style" w:cs="Times New Roman"/>
                <w:sz w:val="24"/>
                <w:szCs w:val="24"/>
              </w:rPr>
              <w:t>perlu disusun Standar Operasional Prosedur;</w:t>
            </w:r>
          </w:p>
          <w:p w:rsidR="002A5B74" w:rsidRPr="002A5B74" w:rsidRDefault="002A5B74" w:rsidP="002A5B74">
            <w:pPr>
              <w:ind w:left="451" w:hanging="425"/>
              <w:jc w:val="both"/>
              <w:rPr>
                <w:rFonts w:ascii="Bookman Old Style" w:hAnsi="Bookman Old Style" w:cs="Times New Roman"/>
                <w:sz w:val="24"/>
                <w:szCs w:val="24"/>
              </w:rPr>
            </w:pPr>
            <w:r>
              <w:rPr>
                <w:rFonts w:ascii="Bookman Old Style" w:hAnsi="Bookman Old Style" w:cs="Times New Roman"/>
                <w:sz w:val="24"/>
                <w:szCs w:val="24"/>
              </w:rPr>
              <w:t xml:space="preserve">b. </w:t>
            </w:r>
            <w:r>
              <w:rPr>
                <w:rFonts w:ascii="Bookman Old Style" w:hAnsi="Bookman Old Style" w:cs="Times New Roman"/>
                <w:sz w:val="24"/>
                <w:szCs w:val="24"/>
              </w:rPr>
              <w:tab/>
              <w:t>b</w:t>
            </w:r>
            <w:r w:rsidRPr="002A5B74">
              <w:rPr>
                <w:rFonts w:ascii="Bookman Old Style" w:hAnsi="Bookman Old Style" w:cs="Times New Roman"/>
                <w:sz w:val="24"/>
                <w:szCs w:val="24"/>
              </w:rPr>
              <w:t>ahwa Standar Operasional Prosedur sebagai jaminan adanya kepastian bagi penerima pelayanan untuk melakukan pen</w:t>
            </w:r>
            <w:r>
              <w:rPr>
                <w:rFonts w:ascii="Bookman Old Style" w:hAnsi="Bookman Old Style" w:cs="Times New Roman"/>
                <w:sz w:val="24"/>
                <w:szCs w:val="24"/>
              </w:rPr>
              <w:t>gawasan terhadap akuntabilitas aparatur penyelenggara p</w:t>
            </w:r>
            <w:r w:rsidRPr="002A5B74">
              <w:rPr>
                <w:rFonts w:ascii="Bookman Old Style" w:hAnsi="Bookman Old Style" w:cs="Times New Roman"/>
                <w:sz w:val="24"/>
                <w:szCs w:val="24"/>
              </w:rPr>
              <w:t xml:space="preserve">elayanan dalam pemberian pelayanan </w:t>
            </w:r>
            <w:r>
              <w:rPr>
                <w:rFonts w:ascii="Bookman Old Style" w:hAnsi="Bookman Old Style" w:cs="Times New Roman"/>
                <w:sz w:val="24"/>
                <w:szCs w:val="24"/>
              </w:rPr>
              <w:t>p</w:t>
            </w:r>
            <w:r w:rsidRPr="002A5B74">
              <w:rPr>
                <w:rFonts w:ascii="Bookman Old Style" w:hAnsi="Bookman Old Style" w:cs="Times New Roman"/>
                <w:sz w:val="24"/>
                <w:szCs w:val="24"/>
              </w:rPr>
              <w:t xml:space="preserve">erizinan maupun </w:t>
            </w:r>
            <w:r>
              <w:rPr>
                <w:rFonts w:ascii="Bookman Old Style" w:hAnsi="Bookman Old Style" w:cs="Times New Roman"/>
                <w:sz w:val="24"/>
                <w:szCs w:val="24"/>
              </w:rPr>
              <w:t>non p</w:t>
            </w:r>
            <w:r w:rsidRPr="002A5B74">
              <w:rPr>
                <w:rFonts w:ascii="Bookman Old Style" w:hAnsi="Bookman Old Style" w:cs="Times New Roman"/>
                <w:sz w:val="24"/>
                <w:szCs w:val="24"/>
              </w:rPr>
              <w:t>erizinan;</w:t>
            </w:r>
          </w:p>
          <w:p w:rsidR="002A5B74" w:rsidRDefault="002A5B74" w:rsidP="002A5B74">
            <w:pPr>
              <w:ind w:left="451" w:hanging="425"/>
              <w:jc w:val="both"/>
              <w:rPr>
                <w:rFonts w:ascii="Bookman Old Style" w:hAnsi="Bookman Old Style" w:cs="Times New Roman"/>
                <w:sz w:val="24"/>
                <w:szCs w:val="24"/>
              </w:rPr>
            </w:pPr>
            <w:r>
              <w:rPr>
                <w:rFonts w:ascii="Bookman Old Style" w:hAnsi="Bookman Old Style" w:cs="Times New Roman"/>
                <w:sz w:val="24"/>
                <w:szCs w:val="24"/>
              </w:rPr>
              <w:t xml:space="preserve">c. </w:t>
            </w:r>
            <w:r>
              <w:rPr>
                <w:rFonts w:ascii="Bookman Old Style" w:hAnsi="Bookman Old Style" w:cs="Times New Roman"/>
                <w:sz w:val="24"/>
                <w:szCs w:val="24"/>
              </w:rPr>
              <w:tab/>
              <w:t xml:space="preserve">bahwa </w:t>
            </w:r>
            <w:r w:rsidRPr="002A5B74">
              <w:rPr>
                <w:rFonts w:ascii="Bookman Old Style" w:hAnsi="Bookman Old Style" w:cs="Times New Roman"/>
                <w:sz w:val="24"/>
                <w:szCs w:val="24"/>
              </w:rPr>
              <w:t>berdasarkan pertimb</w:t>
            </w:r>
            <w:r>
              <w:rPr>
                <w:rFonts w:ascii="Bookman Old Style" w:hAnsi="Bookman Old Style" w:cs="Times New Roman"/>
                <w:sz w:val="24"/>
                <w:szCs w:val="24"/>
              </w:rPr>
              <w:t xml:space="preserve">angan sebagaimana dimaksud pada huruf </w:t>
            </w:r>
            <w:r w:rsidRPr="002A5B74">
              <w:rPr>
                <w:rFonts w:ascii="Bookman Old Style" w:hAnsi="Bookman Old Style" w:cs="Times New Roman"/>
                <w:sz w:val="24"/>
                <w:szCs w:val="24"/>
              </w:rPr>
              <w:t>a dan</w:t>
            </w:r>
            <w:r w:rsidR="00BF2414">
              <w:rPr>
                <w:rFonts w:ascii="Bookman Old Style" w:hAnsi="Bookman Old Style" w:cs="Times New Roman"/>
                <w:sz w:val="24"/>
                <w:szCs w:val="24"/>
              </w:rPr>
              <w:t xml:space="preserve"> huruf</w:t>
            </w:r>
            <w:r w:rsidRPr="002A5B74">
              <w:rPr>
                <w:rFonts w:ascii="Bookman Old Style" w:hAnsi="Bookman Old Style" w:cs="Times New Roman"/>
                <w:sz w:val="24"/>
                <w:szCs w:val="24"/>
              </w:rPr>
              <w:t xml:space="preserve"> b, perlu ditetapkan Peraturan Bupati</w:t>
            </w:r>
            <w:r>
              <w:rPr>
                <w:rFonts w:ascii="Bookman Old Style" w:hAnsi="Bookman Old Style" w:cs="Times New Roman"/>
                <w:sz w:val="24"/>
                <w:szCs w:val="24"/>
              </w:rPr>
              <w:t xml:space="preserve"> tentang </w:t>
            </w:r>
            <w:r w:rsidR="00F046AE">
              <w:rPr>
                <w:rFonts w:ascii="Bookman Old Style" w:hAnsi="Bookman Old Style" w:cs="Times New Roman"/>
                <w:sz w:val="24"/>
                <w:szCs w:val="24"/>
              </w:rPr>
              <w:t xml:space="preserve">Standar </w:t>
            </w:r>
            <w:r w:rsidR="00F046AE" w:rsidRPr="002A5B74">
              <w:rPr>
                <w:rFonts w:ascii="Bookman Old Style" w:hAnsi="Bookman Old Style" w:cs="Times New Roman"/>
                <w:sz w:val="24"/>
                <w:szCs w:val="24"/>
              </w:rPr>
              <w:t>Operasional Prosedur</w:t>
            </w:r>
            <w:r w:rsidR="00F046AE">
              <w:rPr>
                <w:rFonts w:ascii="Bookman Old Style" w:hAnsi="Bookman Old Style" w:cs="Times New Roman"/>
                <w:sz w:val="24"/>
                <w:szCs w:val="24"/>
              </w:rPr>
              <w:t xml:space="preserve"> </w:t>
            </w:r>
            <w:r w:rsidR="00F046AE" w:rsidRPr="002A5B74">
              <w:rPr>
                <w:rFonts w:ascii="Bookman Old Style" w:hAnsi="Bookman Old Style" w:cs="Times New Roman"/>
                <w:sz w:val="24"/>
                <w:szCs w:val="24"/>
              </w:rPr>
              <w:t>Kantor Pelayanan Perizinan Terpadu S</w:t>
            </w:r>
            <w:r w:rsidR="00F046AE">
              <w:rPr>
                <w:rFonts w:ascii="Bookman Old Style" w:hAnsi="Bookman Old Style" w:cs="Times New Roman"/>
                <w:sz w:val="24"/>
                <w:szCs w:val="24"/>
              </w:rPr>
              <w:t>atu Pintu Kabupaten Buton Utara;</w:t>
            </w:r>
          </w:p>
          <w:p w:rsidR="00BF2414" w:rsidRDefault="00BF2414" w:rsidP="002A5B74">
            <w:pPr>
              <w:ind w:left="451" w:hanging="425"/>
              <w:jc w:val="both"/>
              <w:rPr>
                <w:rFonts w:ascii="Bookman Old Style" w:hAnsi="Bookman Old Style" w:cs="Times New Roman"/>
                <w:sz w:val="24"/>
                <w:szCs w:val="24"/>
              </w:rPr>
            </w:pPr>
          </w:p>
        </w:tc>
      </w:tr>
      <w:tr w:rsidR="00F046AE" w:rsidTr="002A5B74">
        <w:tc>
          <w:tcPr>
            <w:tcW w:w="1809" w:type="dxa"/>
          </w:tcPr>
          <w:p w:rsidR="00F046AE" w:rsidRPr="002A5B74" w:rsidRDefault="00F046AE" w:rsidP="002A5B74">
            <w:pPr>
              <w:rPr>
                <w:rFonts w:ascii="Bookman Old Style" w:hAnsi="Bookman Old Style" w:cs="Times New Roman"/>
                <w:sz w:val="24"/>
                <w:szCs w:val="24"/>
              </w:rPr>
            </w:pPr>
            <w:r>
              <w:rPr>
                <w:rFonts w:ascii="Bookman Old Style" w:hAnsi="Bookman Old Style" w:cs="Times New Roman"/>
                <w:sz w:val="24"/>
                <w:szCs w:val="24"/>
              </w:rPr>
              <w:t xml:space="preserve">Mengingat </w:t>
            </w:r>
          </w:p>
        </w:tc>
        <w:tc>
          <w:tcPr>
            <w:tcW w:w="293" w:type="dxa"/>
          </w:tcPr>
          <w:p w:rsidR="00F046AE" w:rsidRDefault="00F046AE" w:rsidP="002A5B74">
            <w:pPr>
              <w:rPr>
                <w:rFonts w:ascii="Bookman Old Style" w:hAnsi="Bookman Old Style" w:cs="Times New Roman"/>
                <w:sz w:val="24"/>
                <w:szCs w:val="24"/>
              </w:rPr>
            </w:pPr>
            <w:r>
              <w:rPr>
                <w:rFonts w:ascii="Bookman Old Style" w:hAnsi="Bookman Old Style" w:cs="Times New Roman"/>
                <w:sz w:val="24"/>
                <w:szCs w:val="24"/>
              </w:rPr>
              <w:t>:</w:t>
            </w:r>
          </w:p>
        </w:tc>
        <w:tc>
          <w:tcPr>
            <w:tcW w:w="7425" w:type="dxa"/>
          </w:tcPr>
          <w:p w:rsidR="00BF2414" w:rsidRPr="00C8552C"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Pr>
                <w:rFonts w:ascii="Bookman Old Style" w:hAnsi="Bookman Old Style" w:cs="Tahoma"/>
                <w:color w:val="000000"/>
                <w:sz w:val="24"/>
                <w:szCs w:val="24"/>
              </w:rPr>
              <w:t>Undang-</w:t>
            </w:r>
            <w:r w:rsidRPr="009C3E10">
              <w:rPr>
                <w:rFonts w:ascii="Bookman Old Style" w:hAnsi="Bookman Old Style" w:cs="Tahoma"/>
                <w:color w:val="000000"/>
                <w:sz w:val="24"/>
                <w:szCs w:val="24"/>
              </w:rPr>
              <w:t>Undang Nomor 5 Tahun 1999 tentang Larangan Praktek Monopoli dan Persaingan Usaha Tidak Sehat (Lembaran Negara Republik Indonesia Tahun 1999    Nomor 33, Tambahan Lembaran Negara Republik Indonesia Nomor 3817);</w:t>
            </w:r>
          </w:p>
          <w:p w:rsidR="00C8552C" w:rsidRDefault="00C8552C" w:rsidP="00C8552C">
            <w:pPr>
              <w:autoSpaceDE w:val="0"/>
              <w:autoSpaceDN w:val="0"/>
              <w:adjustRightInd w:val="0"/>
              <w:jc w:val="both"/>
              <w:rPr>
                <w:rFonts w:ascii="Bookman Old Style" w:hAnsi="Bookman Old Style" w:cs="Tahoma"/>
                <w:color w:val="000000"/>
                <w:sz w:val="24"/>
                <w:szCs w:val="24"/>
              </w:rPr>
            </w:pPr>
          </w:p>
          <w:p w:rsidR="00C8552C" w:rsidRDefault="00C8552C" w:rsidP="00C8552C">
            <w:pPr>
              <w:autoSpaceDE w:val="0"/>
              <w:autoSpaceDN w:val="0"/>
              <w:adjustRightInd w:val="0"/>
              <w:jc w:val="both"/>
              <w:rPr>
                <w:rFonts w:ascii="Bookman Old Style" w:hAnsi="Bookman Old Style" w:cs="Arial"/>
                <w:sz w:val="24"/>
                <w:szCs w:val="24"/>
              </w:rPr>
            </w:pP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lastRenderedPageBreak/>
              <w:t>Undang-Undang Nomor 15 Tahun 2004 tentang Pemeriksaan Pengelolaan dan Tanggung Jawab Keuangan Negara (Lembaran Negara Republik Indonesia Tahun 2004 Nomor 66, Tambahan Lembaran Negara Republik Indonesia Nomor 4400);</w:t>
            </w:r>
          </w:p>
          <w:p w:rsidR="00BF2414" w:rsidRPr="00C8552C"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33 Tahun 2004 Tentang Perimbangan Keuangan Antara Pemerintahan Pusat dan Pemerintahan Daerah (Lembaran Negara Republik Indonesia Tahun 2004 Nomor 126, Tambahan Lembaran Negara Republik Indonesia Nomor 4438);</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14 Tahun 2007 tentang Pembentukan Kabupaten Buton Utara di Provinsi Sulawesi Tenggara (Lembaran Negara Republik Indonesia Tahun 2007 Nomor 16, Tambahan Lembaran Negara Republik Indonesia Nomor 6940);</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25 Tahun 2007 tentang Penanaman Modal (Lembaran Negara Republik Indonesia Tahun 2007 Nomor 67, Tambahan Lembaran Negara Republik Indonesia Nomor 4727);</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20 Tahun 2008 tentang Usaha Mikro, Kecil dan Menengah (Lembaran Negara Republik Indonesia Tahun 2008 Nomor 93, Tambahan Lembaran Negara Republik Indonesia Nomor 4866);</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25 Tahun 2009 tentang Pelayanan Publik (Lembaran Negara Republik Indonesia Tahun 2009 Nomor 112, Tambahan Lembaran Negara Republik Indonesia Nomor 5038);</w:t>
            </w:r>
          </w:p>
          <w:p w:rsidR="00BF2414" w:rsidRPr="00BF2414"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2A044A">
              <w:rPr>
                <w:rFonts w:ascii="Bookman Old Style" w:hAnsi="Bookman Old Style" w:cs="Arial"/>
                <w:sz w:val="24"/>
                <w:szCs w:val="24"/>
                <w:lang w:val="id-ID"/>
              </w:rPr>
              <w:t xml:space="preserve">Undang-Undang Nomor </w:t>
            </w:r>
            <w:r w:rsidRPr="002A044A">
              <w:rPr>
                <w:rFonts w:ascii="Bookman Old Style" w:hAnsi="Bookman Old Style" w:cs="Arial"/>
                <w:sz w:val="24"/>
                <w:szCs w:val="24"/>
              </w:rPr>
              <w:t>28</w:t>
            </w:r>
            <w:r w:rsidRPr="002A044A">
              <w:rPr>
                <w:rFonts w:ascii="Bookman Old Style" w:hAnsi="Bookman Old Style" w:cs="Arial"/>
                <w:sz w:val="24"/>
                <w:szCs w:val="24"/>
                <w:lang w:val="id-ID"/>
              </w:rPr>
              <w:t xml:space="preserve"> Tahun 2009 tentang </w:t>
            </w:r>
            <w:r w:rsidRPr="002A044A">
              <w:rPr>
                <w:rFonts w:ascii="Bookman Old Style" w:hAnsi="Bookman Old Style" w:cs="Arial"/>
                <w:sz w:val="24"/>
                <w:szCs w:val="24"/>
              </w:rPr>
              <w:t>Pajak Daerah dan Retribusi Daerah</w:t>
            </w:r>
            <w:r w:rsidRPr="002A044A">
              <w:rPr>
                <w:rFonts w:ascii="Bookman Old Style" w:hAnsi="Bookman Old Style" w:cs="Arial"/>
                <w:sz w:val="24"/>
                <w:szCs w:val="24"/>
                <w:lang w:val="id-ID"/>
              </w:rPr>
              <w:t xml:space="preserve"> (Lembaran Negara Republik Indonesia Tahun 2009 Nomor 1</w:t>
            </w:r>
            <w:r w:rsidRPr="002A044A">
              <w:rPr>
                <w:rFonts w:ascii="Bookman Old Style" w:hAnsi="Bookman Old Style" w:cs="Arial"/>
                <w:sz w:val="24"/>
                <w:szCs w:val="24"/>
              </w:rPr>
              <w:t>30</w:t>
            </w:r>
            <w:r w:rsidRPr="002A044A">
              <w:rPr>
                <w:rFonts w:ascii="Bookman Old Style" w:hAnsi="Bookman Old Style" w:cs="Arial"/>
                <w:sz w:val="24"/>
                <w:szCs w:val="24"/>
                <w:lang w:val="id-ID"/>
              </w:rPr>
              <w:t>, Tambahan Lembara</w:t>
            </w:r>
            <w:r>
              <w:rPr>
                <w:rFonts w:ascii="Bookman Old Style" w:hAnsi="Bookman Old Style" w:cs="Arial"/>
                <w:sz w:val="24"/>
                <w:szCs w:val="24"/>
                <w:lang w:val="id-ID"/>
              </w:rPr>
              <w:t>n Negara Republik Indonesia</w:t>
            </w:r>
            <w:r>
              <w:rPr>
                <w:rFonts w:ascii="Bookman Old Style" w:hAnsi="Bookman Old Style" w:cs="Arial"/>
                <w:sz w:val="24"/>
                <w:szCs w:val="24"/>
                <w:lang w:val="en-GB"/>
              </w:rPr>
              <w:t xml:space="preserve"> </w:t>
            </w:r>
            <w:r w:rsidRPr="002A044A">
              <w:rPr>
                <w:rFonts w:ascii="Bookman Old Style" w:hAnsi="Bookman Old Style" w:cs="Arial"/>
                <w:sz w:val="24"/>
                <w:szCs w:val="24"/>
                <w:lang w:val="id-ID"/>
              </w:rPr>
              <w:t>Nomor 50</w:t>
            </w:r>
            <w:r w:rsidRPr="002A044A">
              <w:rPr>
                <w:rFonts w:ascii="Bookman Old Style" w:hAnsi="Bookman Old Style" w:cs="Arial"/>
                <w:sz w:val="24"/>
                <w:szCs w:val="24"/>
              </w:rPr>
              <w:t>49</w:t>
            </w:r>
            <w:r w:rsidRPr="002A044A">
              <w:rPr>
                <w:rFonts w:ascii="Bookman Old Style" w:hAnsi="Bookman Old Style" w:cs="Arial"/>
                <w:sz w:val="24"/>
                <w:szCs w:val="24"/>
                <w:lang w:val="id-ID"/>
              </w:rPr>
              <w:t>);</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32 Tahun 2009 tentang Perlindungan dan Pengelolaan Lingkungan Hidup (Lembaran Negara Republik Indonesia Tahun 2009 Nomor 140, Tambahan Lembaran Negara Republik Indonesia Nomor 5059);</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Undang-Undang Nomor 12 Tahun 2011 tentang Pembentukan Peraturan Perundang-Undangan (Lembaran Negara Republik Indonesia Tahun 2011 Nomor 82, Tambahan Lembaran Negara Republik Indonesia Nomor 5234);</w:t>
            </w:r>
          </w:p>
          <w:p w:rsidR="00BF2414" w:rsidRPr="00C8552C"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ahoma"/>
                <w:color w:val="000000"/>
                <w:sz w:val="24"/>
                <w:szCs w:val="24"/>
              </w:rPr>
              <w:t>Undang-Undang Nomor 3 Tahun 2014 tentang Perindustrian (Lembaran Negara Republik Indonesia Tahun 2014 Nomor 4, Tambahan Lembaran Negara Republik Indonesia Nomor 5492);</w:t>
            </w:r>
          </w:p>
          <w:p w:rsidR="00C8552C" w:rsidRPr="00BF2414" w:rsidRDefault="00C8552C" w:rsidP="00C8552C">
            <w:pPr>
              <w:autoSpaceDE w:val="0"/>
              <w:autoSpaceDN w:val="0"/>
              <w:adjustRightInd w:val="0"/>
              <w:ind w:left="426"/>
              <w:jc w:val="both"/>
              <w:rPr>
                <w:rFonts w:ascii="Bookman Old Style" w:hAnsi="Bookman Old Style" w:cs="Arial"/>
                <w:sz w:val="24"/>
                <w:szCs w:val="24"/>
              </w:rPr>
            </w:pPr>
          </w:p>
          <w:p w:rsidR="00BF2414" w:rsidRPr="006D5A85"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ahoma"/>
                <w:color w:val="000000"/>
                <w:sz w:val="24"/>
                <w:szCs w:val="24"/>
              </w:rPr>
              <w:lastRenderedPageBreak/>
              <w:t>Undang-Undang Nomor 7 Tahun 2014 tentang Perdagangan (Lembaran Negara Republik Indonesia   Tahun 2014 Nomor 45, Tambahan Lembaran Negara Republik Indonesia Nomor 5512);</w:t>
            </w:r>
          </w:p>
          <w:p w:rsidR="00BF2414" w:rsidRPr="00C8552C"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6D5A85">
              <w:rPr>
                <w:rFonts w:ascii="Bookman Old Style" w:hAnsi="Bookman Old Style" w:cs="Tahoma"/>
                <w:color w:val="000000"/>
                <w:sz w:val="24"/>
                <w:szCs w:val="24"/>
              </w:rPr>
              <w:t xml:space="preserve">Undang-Undang Nomor 23 Tahun 2014 tentang Pemerintahan Daerah (Lembaran Negara Republik Indonesia Tahun 2014 Nomor 244, Tambahan Lembaran Negara Republik Indonesia Nomor 5587) </w:t>
            </w:r>
            <w:r w:rsidR="006D5A85" w:rsidRPr="006D5A85">
              <w:rPr>
                <w:rFonts w:ascii="Bookman Old Style" w:hAnsi="Bookman Old Style" w:cs="Arial"/>
                <w:sz w:val="24"/>
                <w:szCs w:val="24"/>
                <w:lang w:val="id-ID"/>
              </w:rPr>
              <w:t xml:space="preserve">sebagaimana telah diubah dengan Undang-Undang Nomor </w:t>
            </w:r>
            <w:r w:rsidR="006D5A85" w:rsidRPr="006D5A85">
              <w:rPr>
                <w:rFonts w:ascii="Bookman Old Style" w:hAnsi="Bookman Old Style" w:cs="Arial"/>
                <w:sz w:val="24"/>
                <w:szCs w:val="24"/>
                <w:lang w:val="en-GB"/>
              </w:rPr>
              <w:t xml:space="preserve">9 </w:t>
            </w:r>
            <w:r w:rsidR="00C8552C">
              <w:rPr>
                <w:rFonts w:ascii="Bookman Old Style" w:hAnsi="Bookman Old Style" w:cs="Arial"/>
                <w:sz w:val="24"/>
                <w:szCs w:val="24"/>
                <w:lang w:val="en-GB"/>
              </w:rPr>
              <w:t xml:space="preserve">      </w:t>
            </w:r>
            <w:r w:rsidR="006D5A85" w:rsidRPr="006D5A85">
              <w:rPr>
                <w:rFonts w:ascii="Bookman Old Style" w:hAnsi="Bookman Old Style" w:cs="Arial"/>
                <w:sz w:val="24"/>
                <w:szCs w:val="24"/>
                <w:lang w:val="id-ID"/>
              </w:rPr>
              <w:t>Tahun 2015 tentang Perubahan</w:t>
            </w:r>
            <w:r w:rsidR="006D5A85" w:rsidRPr="006D5A85">
              <w:rPr>
                <w:rFonts w:ascii="Bookman Old Style" w:hAnsi="Bookman Old Style" w:cs="Arial"/>
                <w:sz w:val="24"/>
                <w:szCs w:val="24"/>
                <w:lang w:val="en-GB"/>
              </w:rPr>
              <w:t xml:space="preserve"> Kedua</w:t>
            </w:r>
            <w:r w:rsidR="006D5A85" w:rsidRPr="006D5A85">
              <w:rPr>
                <w:rFonts w:ascii="Bookman Old Style" w:hAnsi="Bookman Old Style" w:cs="Arial"/>
                <w:sz w:val="24"/>
                <w:szCs w:val="24"/>
                <w:lang w:val="id-ID"/>
              </w:rPr>
              <w:t xml:space="preserve"> atas Undang-Undang Nomor 23 Tahun 2014 tentang Pemerintah</w:t>
            </w:r>
            <w:r w:rsidR="006D5A85" w:rsidRPr="006D5A85">
              <w:rPr>
                <w:rFonts w:ascii="Bookman Old Style" w:hAnsi="Bookman Old Style" w:cs="Arial"/>
                <w:sz w:val="24"/>
                <w:szCs w:val="24"/>
                <w:lang w:val="en-GB"/>
              </w:rPr>
              <w:t>an</w:t>
            </w:r>
            <w:r w:rsidR="006D5A85" w:rsidRPr="006D5A85">
              <w:rPr>
                <w:rFonts w:ascii="Bookman Old Style" w:hAnsi="Bookman Old Style" w:cs="Arial"/>
                <w:sz w:val="24"/>
                <w:szCs w:val="24"/>
                <w:lang w:val="id-ID"/>
              </w:rPr>
              <w:t xml:space="preserve"> Daerah (Lembaran Negara Republik Indonesia</w:t>
            </w:r>
            <w:r w:rsidR="006D5A85" w:rsidRPr="006D5A85">
              <w:rPr>
                <w:rFonts w:ascii="Bookman Old Style" w:hAnsi="Bookman Old Style" w:cs="Arial"/>
                <w:sz w:val="24"/>
                <w:szCs w:val="24"/>
                <w:lang w:val="en-GB"/>
              </w:rPr>
              <w:t xml:space="preserve"> </w:t>
            </w:r>
            <w:r w:rsidR="00C8552C">
              <w:rPr>
                <w:rFonts w:ascii="Bookman Old Style" w:hAnsi="Bookman Old Style" w:cs="Arial"/>
                <w:sz w:val="24"/>
                <w:szCs w:val="24"/>
                <w:lang w:val="en-GB"/>
              </w:rPr>
              <w:t xml:space="preserve">        </w:t>
            </w:r>
            <w:r w:rsidR="006D5A85" w:rsidRPr="006D5A85">
              <w:rPr>
                <w:rFonts w:ascii="Bookman Old Style" w:hAnsi="Bookman Old Style" w:cs="Arial"/>
                <w:sz w:val="24"/>
                <w:szCs w:val="24"/>
                <w:lang w:val="id-ID"/>
              </w:rPr>
              <w:t>Tahun 2015</w:t>
            </w:r>
            <w:r w:rsidR="006D5A85" w:rsidRPr="006D5A85">
              <w:rPr>
                <w:rFonts w:ascii="Bookman Old Style" w:hAnsi="Bookman Old Style" w:cs="Arial"/>
                <w:sz w:val="24"/>
                <w:szCs w:val="24"/>
                <w:lang w:val="en-GB"/>
              </w:rPr>
              <w:t xml:space="preserve"> </w:t>
            </w:r>
            <w:r w:rsidR="006D5A85" w:rsidRPr="006D5A85">
              <w:rPr>
                <w:rFonts w:ascii="Bookman Old Style" w:hAnsi="Bookman Old Style" w:cs="Arial"/>
                <w:sz w:val="24"/>
                <w:szCs w:val="24"/>
                <w:lang w:val="id-ID"/>
              </w:rPr>
              <w:t xml:space="preserve">Nomor </w:t>
            </w:r>
            <w:r w:rsidR="006D5A85" w:rsidRPr="006D5A85">
              <w:rPr>
                <w:rFonts w:ascii="Bookman Old Style" w:hAnsi="Bookman Old Style" w:cs="Arial"/>
                <w:sz w:val="24"/>
                <w:szCs w:val="24"/>
                <w:lang w:val="en-GB"/>
              </w:rPr>
              <w:t>58</w:t>
            </w:r>
            <w:r w:rsidR="006D5A85" w:rsidRPr="006D5A85">
              <w:rPr>
                <w:rFonts w:ascii="Bookman Old Style" w:hAnsi="Bookman Old Style" w:cs="Arial"/>
                <w:sz w:val="24"/>
                <w:szCs w:val="24"/>
                <w:lang w:val="id-ID"/>
              </w:rPr>
              <w:t>, Tambahan Lembaran Negara Republik Indonesia</w:t>
            </w:r>
            <w:r w:rsidR="006D5A85" w:rsidRPr="006D5A85">
              <w:rPr>
                <w:rFonts w:ascii="Bookman Old Style" w:hAnsi="Bookman Old Style" w:cs="Arial"/>
                <w:sz w:val="24"/>
                <w:szCs w:val="24"/>
                <w:lang w:val="en-GB"/>
              </w:rPr>
              <w:t xml:space="preserve"> </w:t>
            </w:r>
            <w:r w:rsidR="006D5A85" w:rsidRPr="006D5A85">
              <w:rPr>
                <w:rFonts w:ascii="Bookman Old Style" w:hAnsi="Bookman Old Style" w:cs="Arial"/>
                <w:sz w:val="24"/>
                <w:szCs w:val="24"/>
                <w:lang w:val="id-ID"/>
              </w:rPr>
              <w:t>Nomor 56</w:t>
            </w:r>
            <w:r w:rsidR="006D5A85" w:rsidRPr="006D5A85">
              <w:rPr>
                <w:rFonts w:ascii="Bookman Old Style" w:hAnsi="Bookman Old Style" w:cs="Arial"/>
                <w:sz w:val="24"/>
                <w:szCs w:val="24"/>
                <w:lang w:val="en-GB"/>
              </w:rPr>
              <w:t>79</w:t>
            </w:r>
            <w:r w:rsidR="006D5A85" w:rsidRPr="006D5A85">
              <w:rPr>
                <w:rFonts w:ascii="Bookman Old Style" w:hAnsi="Bookman Old Style" w:cs="Arial"/>
                <w:sz w:val="24"/>
                <w:szCs w:val="24"/>
                <w:lang w:val="id-ID"/>
              </w:rPr>
              <w:t>)</w:t>
            </w:r>
            <w:r w:rsidR="006D5A85" w:rsidRPr="006D5A85">
              <w:rPr>
                <w:rFonts w:ascii="Bookman Old Style" w:hAnsi="Bookman Old Style" w:cs="Arial"/>
                <w:sz w:val="24"/>
                <w:szCs w:val="24"/>
                <w:lang w:val="es-ES"/>
              </w:rPr>
              <w:t>;</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Pemerintah Nomor 58 Tahun 2005 tentang Pengelolaan Keuangan Daerah (Lembaran Negara Republik Indonesia Tahun 2005 Nomor 140, Tambahan Lembaran Negara Republik Indonesia Nomor 4578);</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 xml:space="preserve">Peraturan Pemerintah Nomor 65 Tahun 2005 tentang Pedoman Penyusunan dan Penerapan Pelayanan Standar Minimal (Lembaran Negara Republik Indonesia </w:t>
            </w:r>
            <w:r w:rsidR="00BF2414">
              <w:rPr>
                <w:rFonts w:ascii="Bookman Old Style" w:hAnsi="Bookman Old Style" w:cs="Times New Roman"/>
                <w:sz w:val="24"/>
                <w:szCs w:val="24"/>
              </w:rPr>
              <w:t xml:space="preserve">      </w:t>
            </w:r>
            <w:r w:rsidRPr="00BF2414">
              <w:rPr>
                <w:rFonts w:ascii="Bookman Old Style" w:hAnsi="Bookman Old Style" w:cs="Times New Roman"/>
                <w:sz w:val="24"/>
                <w:szCs w:val="24"/>
              </w:rPr>
              <w:t>Tahun 2005 Nomor 150, Tambahan Lembaran Negara Republik Indonesia Nomor 4585);</w:t>
            </w:r>
          </w:p>
          <w:p w:rsidR="00BF2414"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Pemerintah Nomor 79 Tahun 2005 Tentang Pedoman Pembinaan dan Pengawasan Penyelenggaraan Pemerintahan Daerah (Lembaran Negara Republik Indonesia Tahun 2005 Nomor 165, Tambahan Lembaran Negara Republik Indonesia Nomor 4593);</w:t>
            </w:r>
          </w:p>
          <w:p w:rsidR="00BF2414" w:rsidRPr="00BF2414"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9C3E10">
              <w:rPr>
                <w:rFonts w:ascii="Bookman Old Style" w:hAnsi="Bookman Old Style" w:cs="Arial"/>
                <w:sz w:val="24"/>
                <w:szCs w:val="24"/>
                <w:lang w:val="id-ID"/>
              </w:rPr>
              <w:t>Peraturan Pemerintah Nomor 38 tahun 2007 Tentang Pembagian Urusan Pemerintahan antara Pemerintah, Pemerintahan Daerah Provinsi dan Pemerintahan Daerah Kabupaten/Kota (Lembaran Negara Republik Indonesia Tahun 2007 Nomor 82, Tambahan Lembaran Negara Republik Indonesia Nomor 3747);</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Pemerintah Nomor 41 Tahun 2007 tentang Organisasi Perangkat Daerah (Lembaran Negara Republik Indonesia Tahun 2007 Nomor 89, Tambahan Lembaran Negara Republik Indonesia Nomor 4741);</w:t>
            </w:r>
          </w:p>
          <w:p w:rsidR="00F046AE" w:rsidRPr="00C8552C"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Pemerintah Nomor 45 Tahun 2008 tentang Pedoman Pemberian Insentif dan Pemberian Kemudahan Penanaman Modal di Daerah (Lembaran Negara Republik Indonesia Tahun 2008 Nomor 88, Tambahan Lembaran Negara Republik Indonesia Nomor 4861);</w:t>
            </w:r>
          </w:p>
          <w:p w:rsidR="00C8552C" w:rsidRDefault="00C8552C" w:rsidP="00C8552C">
            <w:pPr>
              <w:autoSpaceDE w:val="0"/>
              <w:autoSpaceDN w:val="0"/>
              <w:adjustRightInd w:val="0"/>
              <w:jc w:val="both"/>
              <w:rPr>
                <w:rFonts w:ascii="Bookman Old Style" w:hAnsi="Bookman Old Style" w:cs="Times New Roman"/>
                <w:sz w:val="24"/>
                <w:szCs w:val="24"/>
              </w:rPr>
            </w:pPr>
          </w:p>
          <w:p w:rsidR="00C8552C" w:rsidRDefault="00C8552C" w:rsidP="00C8552C">
            <w:pPr>
              <w:autoSpaceDE w:val="0"/>
              <w:autoSpaceDN w:val="0"/>
              <w:adjustRightInd w:val="0"/>
              <w:jc w:val="both"/>
              <w:rPr>
                <w:rFonts w:ascii="Bookman Old Style" w:hAnsi="Bookman Old Style" w:cs="Times New Roman"/>
                <w:sz w:val="24"/>
                <w:szCs w:val="24"/>
              </w:rPr>
            </w:pPr>
          </w:p>
          <w:p w:rsidR="00C8552C" w:rsidRPr="00BF2414" w:rsidRDefault="00C8552C" w:rsidP="00C8552C">
            <w:pPr>
              <w:autoSpaceDE w:val="0"/>
              <w:autoSpaceDN w:val="0"/>
              <w:adjustRightInd w:val="0"/>
              <w:jc w:val="both"/>
              <w:rPr>
                <w:rFonts w:ascii="Bookman Old Style" w:hAnsi="Bookman Old Style" w:cs="Arial"/>
                <w:sz w:val="24"/>
                <w:szCs w:val="24"/>
              </w:rPr>
            </w:pPr>
          </w:p>
          <w:p w:rsidR="00BF2414" w:rsidRPr="00363376"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3B1CB5">
              <w:rPr>
                <w:rFonts w:ascii="Bookman Old Style" w:eastAsia="Arial Unicode MS" w:hAnsi="Bookman Old Style" w:cs="Tahoma"/>
                <w:color w:val="000000"/>
                <w:sz w:val="24"/>
                <w:szCs w:val="24"/>
              </w:rPr>
              <w:lastRenderedPageBreak/>
              <w:t xml:space="preserve">Peraturan Presiden Nomor 87 Tahun 2014 tentang Peraturan Pelaksanaan Undang-Undang Nomor 12    Tahun 2011 tentang Pembentukan Peraturan Perundang-Undangan (Lembaran Negara </w:t>
            </w:r>
            <w:r w:rsidRPr="00363376">
              <w:rPr>
                <w:rFonts w:ascii="Bookman Old Style" w:eastAsia="Arial Unicode MS" w:hAnsi="Bookman Old Style" w:cs="Tahoma"/>
                <w:color w:val="000000"/>
                <w:sz w:val="24"/>
                <w:szCs w:val="24"/>
              </w:rPr>
              <w:t>Republik Indonesia     Tahun 2014 Nomor  199);</w:t>
            </w:r>
          </w:p>
          <w:p w:rsidR="00363376" w:rsidRPr="00363376" w:rsidRDefault="00363376" w:rsidP="00363376">
            <w:pPr>
              <w:numPr>
                <w:ilvl w:val="0"/>
                <w:numId w:val="39"/>
              </w:numPr>
              <w:autoSpaceDE w:val="0"/>
              <w:autoSpaceDN w:val="0"/>
              <w:adjustRightInd w:val="0"/>
              <w:ind w:left="426" w:hanging="426"/>
              <w:jc w:val="both"/>
              <w:rPr>
                <w:rFonts w:ascii="Bookman Old Style" w:hAnsi="Bookman Old Style" w:cs="Arial"/>
                <w:sz w:val="24"/>
                <w:szCs w:val="24"/>
              </w:rPr>
            </w:pPr>
            <w:r w:rsidRPr="00363376">
              <w:rPr>
                <w:rFonts w:ascii="Bookman Old Style" w:hAnsi="Bookman Old Style" w:cs="Arial"/>
                <w:sz w:val="24"/>
                <w:szCs w:val="24"/>
              </w:rPr>
              <w:t>Peraturan Presiden Nomor 76 Tahun 2007 tentang Kriteria dan Persyaratan Penyusunan Bidang Usaha Yang Tertutup dan Bidang Usaha Yang Terbuka dengan Persyaratan di Bidang Penanaman Modal;</w:t>
            </w:r>
          </w:p>
          <w:p w:rsidR="00363376" w:rsidRPr="00363376" w:rsidRDefault="00363376" w:rsidP="00363376">
            <w:pPr>
              <w:numPr>
                <w:ilvl w:val="0"/>
                <w:numId w:val="39"/>
              </w:numPr>
              <w:autoSpaceDE w:val="0"/>
              <w:autoSpaceDN w:val="0"/>
              <w:adjustRightInd w:val="0"/>
              <w:ind w:left="426" w:hanging="426"/>
              <w:jc w:val="both"/>
              <w:rPr>
                <w:rFonts w:ascii="Bookman Old Style" w:hAnsi="Bookman Old Style" w:cs="Arial"/>
                <w:sz w:val="24"/>
                <w:szCs w:val="24"/>
              </w:rPr>
            </w:pPr>
            <w:r w:rsidRPr="00363376">
              <w:rPr>
                <w:rFonts w:ascii="Bookman Old Style" w:hAnsi="Bookman Old Style" w:cs="Arial"/>
                <w:sz w:val="24"/>
                <w:szCs w:val="24"/>
              </w:rPr>
              <w:t>Peraturan Presiden Nomor 77 Tahun 2007 tentang Daftar Bidang Usaha Yang Tertutup dan Bidang Usaha Yang Terbuka dengan Persyaratan di Bidang Penanaman Modal;</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Menteri Pemberdaya</w:t>
            </w:r>
            <w:r w:rsidR="00BF2414" w:rsidRPr="00BF2414">
              <w:rPr>
                <w:rFonts w:ascii="Bookman Old Style" w:hAnsi="Bookman Old Style" w:cs="Times New Roman"/>
                <w:sz w:val="24"/>
                <w:szCs w:val="24"/>
              </w:rPr>
              <w:t>an Aparatur Negara Nomor PER/20</w:t>
            </w:r>
            <w:r w:rsidRPr="00BF2414">
              <w:rPr>
                <w:rFonts w:ascii="Bookman Old Style" w:hAnsi="Bookman Old Style" w:cs="Times New Roman"/>
                <w:sz w:val="24"/>
                <w:szCs w:val="24"/>
              </w:rPr>
              <w:t>M.PAN/04/2006 Tentang Pedoman Penyusunan Standar Pelayanan Publik;</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Menteri Dalam Negeri Nomor 24 Tahun 2006 tentang Pedoman penyelenggaraan Pelayanan Terpadu Satu Pintu;</w:t>
            </w:r>
          </w:p>
          <w:p w:rsidR="00F046AE" w:rsidRPr="00BF2414" w:rsidRDefault="00F046AE"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Peraturan Menteri Dalam Negeri Nomor 20 Tahun 2008 tentang Pedoman Organisasi dan Tata Kerja Unit Pelayanan Perizinan Terpadu di Daerah;</w:t>
            </w:r>
          </w:p>
          <w:p w:rsidR="004C196E" w:rsidRPr="00C8552C" w:rsidRDefault="00F046AE" w:rsidP="004C196E">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 xml:space="preserve">Peraturan Menteri Dalam Negeri Nomor </w:t>
            </w:r>
            <w:r w:rsidR="00BF2414" w:rsidRPr="00BF2414">
              <w:rPr>
                <w:rFonts w:ascii="Bookman Old Style" w:hAnsi="Bookman Old Style" w:cs="Times New Roman"/>
                <w:sz w:val="24"/>
                <w:szCs w:val="24"/>
              </w:rPr>
              <w:t>1 Tahun 2014 tentang Pembentu</w:t>
            </w:r>
            <w:r w:rsidRPr="00BF2414">
              <w:rPr>
                <w:rFonts w:ascii="Bookman Old Style" w:hAnsi="Bookman Old Style" w:cs="Times New Roman"/>
                <w:sz w:val="24"/>
                <w:szCs w:val="24"/>
              </w:rPr>
              <w:t>kan Produk Hukum Daerah;</w:t>
            </w:r>
          </w:p>
          <w:p w:rsidR="00F046AE" w:rsidRPr="004C196E" w:rsidRDefault="00BF2414" w:rsidP="00BF2414">
            <w:pPr>
              <w:numPr>
                <w:ilvl w:val="0"/>
                <w:numId w:val="39"/>
              </w:numPr>
              <w:autoSpaceDE w:val="0"/>
              <w:autoSpaceDN w:val="0"/>
              <w:adjustRightInd w:val="0"/>
              <w:ind w:left="426" w:hanging="426"/>
              <w:jc w:val="both"/>
              <w:rPr>
                <w:rFonts w:ascii="Bookman Old Style" w:hAnsi="Bookman Old Style" w:cs="Arial"/>
                <w:sz w:val="24"/>
                <w:szCs w:val="24"/>
              </w:rPr>
            </w:pPr>
            <w:r w:rsidRPr="00BF2414">
              <w:rPr>
                <w:rFonts w:ascii="Bookman Old Style" w:hAnsi="Bookman Old Style" w:cs="Times New Roman"/>
                <w:sz w:val="24"/>
                <w:szCs w:val="24"/>
              </w:rPr>
              <w:t xml:space="preserve">Peraturan </w:t>
            </w:r>
            <w:r w:rsidR="00F046AE" w:rsidRPr="00BF2414">
              <w:rPr>
                <w:rFonts w:ascii="Bookman Old Style" w:hAnsi="Bookman Old Style" w:cs="Times New Roman"/>
                <w:sz w:val="24"/>
                <w:szCs w:val="24"/>
              </w:rPr>
              <w:t>Daerah Nomor 3 Tahun 2008 tentang Organisasi dan Tata Kerja Sekretariat Daerah dan Sekretariat DPRD Kabupaten Buton Utara (Lembaran Daerah Kabupaten Buton Utara Tahun 2008 Nomor 3) sebagaimana telah beberapa kali diubah terakhir dengan Peraturan Daerah Nomor 56 Tahun 2012 tentang Perubahan Kedua Atas Peraturan Daerah Nomor 3 Tahun 2008 tentang Organisasi dan Tata Kerja Sekretariat Daerah dan Sekretariat DPRD Kabupaten Buton Utara (Lembaran Daerah Kabupaten Buton Utara Tahun 2012 Nomor 56);</w:t>
            </w:r>
          </w:p>
          <w:p w:rsidR="00BF2414" w:rsidRPr="004C196E" w:rsidRDefault="00F046AE" w:rsidP="004C196E">
            <w:pPr>
              <w:numPr>
                <w:ilvl w:val="0"/>
                <w:numId w:val="39"/>
              </w:numPr>
              <w:autoSpaceDE w:val="0"/>
              <w:autoSpaceDN w:val="0"/>
              <w:adjustRightInd w:val="0"/>
              <w:ind w:left="426" w:hanging="426"/>
              <w:jc w:val="both"/>
              <w:rPr>
                <w:rFonts w:ascii="Bookman Old Style" w:hAnsi="Bookman Old Style" w:cs="Arial"/>
                <w:sz w:val="24"/>
                <w:szCs w:val="24"/>
              </w:rPr>
            </w:pPr>
            <w:r w:rsidRPr="004C196E">
              <w:rPr>
                <w:rFonts w:ascii="Bookman Old Style" w:hAnsi="Bookman Old Style" w:cs="Times New Roman"/>
                <w:sz w:val="24"/>
                <w:szCs w:val="24"/>
              </w:rPr>
              <w:t>Peraturan Daerah Nomor 5 Tahun 2008 Organisasi dan Tata Kerja Inspektorat, BAPPEDA dan Lembaga Teknis Daerah Kabupaten Buton Utara (Lembaran Daerah Kabupaten Buton Utara Tahun 2008 Nomor 5) sebagaimana telah diubah beberapa kali terakhir dengan Peraturan Daerah Nomor 49 Tahun 2012 tentang Perubahan Kedua Atas Peraturan Daerah Nomor 5 Tahun 2008 tentang Organisasi dan Tata Kerja Inspektorat, BAPPEDA dan Lembaga Teknis Daerah Kabupaten Buton Utara (Lembaran Daerah Kabupaten Buton Utara Tahun 2012 Nomor 49);</w:t>
            </w:r>
          </w:p>
          <w:p w:rsidR="00BF2414" w:rsidRPr="004C196E" w:rsidRDefault="00BF2414" w:rsidP="004C196E">
            <w:pPr>
              <w:numPr>
                <w:ilvl w:val="0"/>
                <w:numId w:val="39"/>
              </w:numPr>
              <w:autoSpaceDE w:val="0"/>
              <w:autoSpaceDN w:val="0"/>
              <w:adjustRightInd w:val="0"/>
              <w:ind w:left="426" w:hanging="426"/>
              <w:jc w:val="both"/>
              <w:rPr>
                <w:rFonts w:ascii="Bookman Old Style" w:hAnsi="Bookman Old Style" w:cs="Arial"/>
                <w:sz w:val="24"/>
                <w:szCs w:val="24"/>
              </w:rPr>
            </w:pPr>
            <w:r w:rsidRPr="004C196E">
              <w:rPr>
                <w:rFonts w:ascii="Bookman Old Style" w:hAnsi="Bookman Old Style" w:cs="Arial"/>
                <w:sz w:val="24"/>
                <w:szCs w:val="24"/>
                <w:lang w:val="id-ID"/>
              </w:rPr>
              <w:lastRenderedPageBreak/>
              <w:t>Peraturan Daerah Nomor 10 Tahun 2011 tentang Retribusi Izin Gangguan (Lembaran Daerah Kabupaten Buton Utara Tahun 2011 Nomor 10);</w:t>
            </w:r>
          </w:p>
          <w:p w:rsidR="00F046AE" w:rsidRPr="004C196E" w:rsidRDefault="00F046AE" w:rsidP="004C196E">
            <w:pPr>
              <w:numPr>
                <w:ilvl w:val="0"/>
                <w:numId w:val="39"/>
              </w:numPr>
              <w:autoSpaceDE w:val="0"/>
              <w:autoSpaceDN w:val="0"/>
              <w:adjustRightInd w:val="0"/>
              <w:ind w:left="426" w:hanging="426"/>
              <w:jc w:val="both"/>
              <w:rPr>
                <w:rFonts w:ascii="Bookman Old Style" w:hAnsi="Bookman Old Style" w:cs="Arial"/>
                <w:sz w:val="24"/>
                <w:szCs w:val="24"/>
              </w:rPr>
            </w:pPr>
            <w:r w:rsidRPr="004C196E">
              <w:rPr>
                <w:rFonts w:ascii="Bookman Old Style" w:hAnsi="Bookman Old Style" w:cs="Times New Roman"/>
                <w:sz w:val="24"/>
                <w:szCs w:val="24"/>
              </w:rPr>
              <w:t>Peraturan Daerah Nomor 47 Tahun 2012 tentang Pembentukan Organisasi dan Tata Kerja Kantor Pelayanan Perizinan Terpadu Satu Pintu (KPPTSP) Kabupaten Buton Utara;</w:t>
            </w:r>
          </w:p>
          <w:p w:rsidR="00BF2414" w:rsidRPr="004C196E" w:rsidRDefault="00BF2414" w:rsidP="004C196E">
            <w:pPr>
              <w:numPr>
                <w:ilvl w:val="0"/>
                <w:numId w:val="39"/>
              </w:numPr>
              <w:autoSpaceDE w:val="0"/>
              <w:autoSpaceDN w:val="0"/>
              <w:adjustRightInd w:val="0"/>
              <w:ind w:left="426" w:hanging="426"/>
              <w:jc w:val="both"/>
              <w:rPr>
                <w:rFonts w:ascii="Bookman Old Style" w:hAnsi="Bookman Old Style" w:cs="Arial"/>
                <w:sz w:val="24"/>
                <w:szCs w:val="24"/>
              </w:rPr>
            </w:pPr>
            <w:r w:rsidRPr="00D55DC5">
              <w:rPr>
                <w:rFonts w:ascii="Bookman Old Style" w:hAnsi="Bookman Old Style" w:cs="Arial"/>
                <w:sz w:val="24"/>
                <w:szCs w:val="24"/>
                <w:lang w:val="sv-SE"/>
              </w:rPr>
              <w:t xml:space="preserve">Peraturan Bupati Nomor 9 Tahun 2014 tentang Pelimpahan Sebagian Kewenangan Penandatanganan Naskah Perizinan Kepada Kepala Kantor Pelayanan Perizinan Terpadu Satu Pintu Kabupaten Buton Utara (Berita Daerah Kabupaten Buton Utara Tahun </w:t>
            </w:r>
            <w:r>
              <w:rPr>
                <w:rFonts w:ascii="Bookman Old Style" w:hAnsi="Bookman Old Style" w:cs="Arial"/>
                <w:sz w:val="24"/>
                <w:szCs w:val="24"/>
                <w:lang w:val="sv-SE"/>
              </w:rPr>
              <w:t>2014   Nomor 9);</w:t>
            </w:r>
          </w:p>
        </w:tc>
      </w:tr>
    </w:tbl>
    <w:p w:rsidR="002A5B74" w:rsidRPr="002A5B74" w:rsidRDefault="002A5B74" w:rsidP="002A5B74">
      <w:pPr>
        <w:spacing w:after="0" w:line="240" w:lineRule="auto"/>
        <w:rPr>
          <w:rFonts w:ascii="Bookman Old Style" w:hAnsi="Bookman Old Style" w:cs="Times New Roman"/>
          <w:sz w:val="24"/>
          <w:szCs w:val="24"/>
        </w:rPr>
      </w:pPr>
    </w:p>
    <w:p w:rsidR="00895ADE" w:rsidRPr="002A5B74" w:rsidRDefault="00895ADE" w:rsidP="004C196E">
      <w:pPr>
        <w:spacing w:after="0" w:line="240" w:lineRule="auto"/>
        <w:jc w:val="center"/>
        <w:rPr>
          <w:rFonts w:ascii="Bookman Old Style" w:hAnsi="Bookman Old Style" w:cs="Times New Roman"/>
          <w:sz w:val="24"/>
          <w:szCs w:val="24"/>
        </w:rPr>
      </w:pPr>
      <w:proofErr w:type="gramStart"/>
      <w:r w:rsidRPr="002A5B74">
        <w:rPr>
          <w:rFonts w:ascii="Bookman Old Style" w:hAnsi="Bookman Old Style" w:cs="Times New Roman"/>
          <w:sz w:val="24"/>
          <w:szCs w:val="24"/>
        </w:rPr>
        <w:t>MEMUTUSKAN</w:t>
      </w:r>
      <w:r w:rsidR="004C196E">
        <w:rPr>
          <w:rFonts w:ascii="Bookman Old Style" w:hAnsi="Bookman Old Style" w:cs="Times New Roman"/>
          <w:sz w:val="24"/>
          <w:szCs w:val="24"/>
        </w:rPr>
        <w:t xml:space="preserve"> :</w:t>
      </w:r>
      <w:proofErr w:type="gramEnd"/>
    </w:p>
    <w:p w:rsidR="003B4118" w:rsidRPr="002A5B74" w:rsidRDefault="003B4118" w:rsidP="002A5B74">
      <w:pPr>
        <w:spacing w:after="0" w:line="240" w:lineRule="auto"/>
        <w:ind w:hanging="687"/>
        <w:jc w:val="center"/>
        <w:rPr>
          <w:rFonts w:ascii="Bookman Old Style" w:hAnsi="Bookman Old Style" w:cs="Times New Roman"/>
          <w:sz w:val="24"/>
          <w:szCs w:val="24"/>
        </w:rPr>
      </w:pPr>
    </w:p>
    <w:p w:rsidR="004C196E" w:rsidRPr="00C8552C" w:rsidRDefault="004C196E" w:rsidP="00C8552C">
      <w:pPr>
        <w:spacing w:after="0" w:line="240" w:lineRule="auto"/>
        <w:ind w:left="2127" w:hanging="2127"/>
        <w:jc w:val="both"/>
        <w:rPr>
          <w:rFonts w:ascii="Bookman Old Style" w:hAnsi="Bookman Old Style" w:cs="Times New Roman"/>
          <w:sz w:val="24"/>
          <w:szCs w:val="24"/>
        </w:rPr>
      </w:pPr>
      <w:r>
        <w:rPr>
          <w:rFonts w:ascii="Bookman Old Style" w:hAnsi="Bookman Old Style" w:cs="Times New Roman"/>
          <w:sz w:val="24"/>
          <w:szCs w:val="24"/>
        </w:rPr>
        <w:t xml:space="preserve">Menetapkan    : </w:t>
      </w:r>
      <w:r>
        <w:rPr>
          <w:rFonts w:ascii="Bookman Old Style" w:hAnsi="Bookman Old Style" w:cs="Times New Roman"/>
          <w:sz w:val="24"/>
          <w:szCs w:val="24"/>
        </w:rPr>
        <w:tab/>
      </w:r>
      <w:r w:rsidR="003B4118" w:rsidRPr="002A5B74">
        <w:rPr>
          <w:rFonts w:ascii="Bookman Old Style" w:hAnsi="Bookman Old Style" w:cs="Times New Roman"/>
          <w:sz w:val="24"/>
          <w:szCs w:val="24"/>
        </w:rPr>
        <w:t>PERATURAN BUPATI TENTANG STANDAR OPERASIONAL PELAYANAN PERIZINAN PADA KANTOR PELAYANAN PERIZINAN TERPADU S</w:t>
      </w:r>
      <w:r w:rsidR="00C8552C">
        <w:rPr>
          <w:rFonts w:ascii="Bookman Old Style" w:hAnsi="Bookman Old Style" w:cs="Times New Roman"/>
          <w:sz w:val="24"/>
          <w:szCs w:val="24"/>
        </w:rPr>
        <w:t>ATU PINTU KABUPATEN BUTON UTARA.</w:t>
      </w:r>
    </w:p>
    <w:p w:rsidR="004C196E" w:rsidRDefault="004C196E" w:rsidP="00C8552C">
      <w:pPr>
        <w:spacing w:after="0" w:line="240" w:lineRule="auto"/>
        <w:rPr>
          <w:rFonts w:ascii="Bookman Old Style" w:hAnsi="Bookman Old Style" w:cs="Times New Roman"/>
          <w:b/>
          <w:sz w:val="24"/>
          <w:szCs w:val="24"/>
        </w:rPr>
      </w:pPr>
    </w:p>
    <w:p w:rsidR="003B4118" w:rsidRPr="004C196E" w:rsidRDefault="003B4118" w:rsidP="001957FA">
      <w:pPr>
        <w:spacing w:after="0" w:line="240" w:lineRule="auto"/>
        <w:jc w:val="center"/>
        <w:rPr>
          <w:rFonts w:ascii="Bookman Old Style" w:hAnsi="Bookman Old Style" w:cs="Times New Roman"/>
          <w:b/>
          <w:sz w:val="24"/>
          <w:szCs w:val="24"/>
        </w:rPr>
      </w:pPr>
      <w:r w:rsidRPr="004C196E">
        <w:rPr>
          <w:rFonts w:ascii="Bookman Old Style" w:hAnsi="Bookman Old Style" w:cs="Times New Roman"/>
          <w:b/>
          <w:sz w:val="24"/>
          <w:szCs w:val="24"/>
        </w:rPr>
        <w:t>BAB I</w:t>
      </w:r>
    </w:p>
    <w:p w:rsidR="007D534D" w:rsidRPr="004C196E" w:rsidRDefault="003B4118" w:rsidP="001957FA">
      <w:pPr>
        <w:spacing w:after="0" w:line="240" w:lineRule="auto"/>
        <w:jc w:val="center"/>
        <w:rPr>
          <w:rFonts w:ascii="Bookman Old Style" w:hAnsi="Bookman Old Style" w:cs="Times New Roman"/>
          <w:b/>
          <w:sz w:val="24"/>
          <w:szCs w:val="24"/>
        </w:rPr>
      </w:pPr>
      <w:r w:rsidRPr="004C196E">
        <w:rPr>
          <w:rFonts w:ascii="Bookman Old Style" w:hAnsi="Bookman Old Style" w:cs="Times New Roman"/>
          <w:b/>
          <w:sz w:val="24"/>
          <w:szCs w:val="24"/>
        </w:rPr>
        <w:t>KETENTUAN UMUM</w:t>
      </w:r>
    </w:p>
    <w:p w:rsidR="003B4118" w:rsidRPr="004C196E" w:rsidRDefault="003B4118" w:rsidP="001957FA">
      <w:pPr>
        <w:spacing w:after="0" w:line="240" w:lineRule="auto"/>
        <w:jc w:val="center"/>
        <w:rPr>
          <w:rFonts w:ascii="Bookman Old Style" w:hAnsi="Bookman Old Style" w:cs="Times New Roman"/>
          <w:b/>
          <w:sz w:val="24"/>
          <w:szCs w:val="24"/>
        </w:rPr>
      </w:pPr>
      <w:r w:rsidRPr="004C196E">
        <w:rPr>
          <w:rFonts w:ascii="Bookman Old Style" w:hAnsi="Bookman Old Style" w:cs="Times New Roman"/>
          <w:b/>
          <w:sz w:val="24"/>
          <w:szCs w:val="24"/>
        </w:rPr>
        <w:t>Pasal 1</w:t>
      </w:r>
    </w:p>
    <w:p w:rsidR="003B4118" w:rsidRPr="002A5B74" w:rsidRDefault="003B4118" w:rsidP="002A5B74">
      <w:pPr>
        <w:spacing w:after="0" w:line="240" w:lineRule="auto"/>
        <w:ind w:hanging="687"/>
        <w:jc w:val="center"/>
        <w:rPr>
          <w:rFonts w:ascii="Bookman Old Style" w:hAnsi="Bookman Old Style" w:cs="Times New Roman"/>
          <w:sz w:val="24"/>
          <w:szCs w:val="24"/>
        </w:rPr>
      </w:pPr>
    </w:p>
    <w:p w:rsidR="003B4118" w:rsidRPr="002A5B74" w:rsidRDefault="003B4118"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Daerah adal</w:t>
      </w:r>
      <w:r w:rsidR="004C196E">
        <w:rPr>
          <w:rFonts w:ascii="Bookman Old Style" w:hAnsi="Bookman Old Style" w:cs="Times New Roman"/>
          <w:sz w:val="24"/>
          <w:szCs w:val="24"/>
        </w:rPr>
        <w:t>ah Kabupaten Buton Utara.</w:t>
      </w:r>
    </w:p>
    <w:p w:rsidR="003B4118" w:rsidRPr="002A5B74" w:rsidRDefault="003B4118"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Pemerintahan Daerah adalah penyelenggaraan urusan pemerintahan oleh Pemerintah Daerah dan Dewan Perwakilan Rakyat Daerah menurut Azas otonomi dan tugas pembantuan dengan prinsip otonom seluas-luasnya dalam sistem dan prinsip Negara Kesatuan Republik Indonesia sebagaimana dimaksud dalam Undang-Undang Dasar </w:t>
      </w:r>
      <w:r w:rsidR="0083209C" w:rsidRPr="002A5B74">
        <w:rPr>
          <w:rFonts w:ascii="Bookman Old Style" w:hAnsi="Bookman Old Style" w:cs="Times New Roman"/>
          <w:sz w:val="24"/>
          <w:szCs w:val="24"/>
        </w:rPr>
        <w:t>Negar</w:t>
      </w:r>
      <w:r w:rsidR="004C196E">
        <w:rPr>
          <w:rFonts w:ascii="Bookman Old Style" w:hAnsi="Bookman Old Style" w:cs="Times New Roman"/>
          <w:sz w:val="24"/>
          <w:szCs w:val="24"/>
        </w:rPr>
        <w:t>a Republik Indonesia Tahun 1945.</w:t>
      </w:r>
    </w:p>
    <w:p w:rsidR="0083209C" w:rsidRPr="002A5B74" w:rsidRDefault="0083209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Pemerintah Daerah adalah Kepala Daerah dan Perangkat Daerah sebagai unsur Pe</w:t>
      </w:r>
      <w:r w:rsidR="004C196E">
        <w:rPr>
          <w:rFonts w:ascii="Bookman Old Style" w:hAnsi="Bookman Old Style" w:cs="Times New Roman"/>
          <w:sz w:val="24"/>
          <w:szCs w:val="24"/>
        </w:rPr>
        <w:t>nyelenggaraan Pemerintah Daerah.</w:t>
      </w:r>
    </w:p>
    <w:p w:rsidR="0083209C" w:rsidRPr="002A5B74" w:rsidRDefault="0083209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B</w:t>
      </w:r>
      <w:r w:rsidR="004C196E">
        <w:rPr>
          <w:rFonts w:ascii="Bookman Old Style" w:hAnsi="Bookman Old Style" w:cs="Times New Roman"/>
          <w:sz w:val="24"/>
          <w:szCs w:val="24"/>
        </w:rPr>
        <w:t>upati adalah Bupati Buton Utara.</w:t>
      </w:r>
    </w:p>
    <w:p w:rsidR="0083209C" w:rsidRPr="002A5B74" w:rsidRDefault="0083209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Kantor Pelayanan Perizinan Terpadu Satu Pintu yang selanjutnya disebut PPTSP adalah lembaga teknis Daerah yang menyelenggarakan Kegiatan Pelayanan Publik Bidang Perizinan dan Non Per</w:t>
      </w:r>
      <w:r w:rsidR="004C196E">
        <w:rPr>
          <w:rFonts w:ascii="Bookman Old Style" w:hAnsi="Bookman Old Style" w:cs="Times New Roman"/>
          <w:sz w:val="24"/>
          <w:szCs w:val="24"/>
        </w:rPr>
        <w:t>izinan di Kabupaten Buton Utara.</w:t>
      </w:r>
    </w:p>
    <w:p w:rsidR="00631208" w:rsidRPr="002A5B74" w:rsidRDefault="0083209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Perizinan adalah segala bentuk persetujuan untuk melakukan penanaman modal yang dikeluarkan oleh pemerintah dan pemerintah Daerah (KPPTSP) yang memiliki kewenangan sesuai dengan ketentu</w:t>
      </w:r>
      <w:r w:rsidR="004C196E">
        <w:rPr>
          <w:rFonts w:ascii="Bookman Old Style" w:hAnsi="Bookman Old Style" w:cs="Times New Roman"/>
          <w:sz w:val="24"/>
          <w:szCs w:val="24"/>
        </w:rPr>
        <w:t>an peraturan perundang-undangan.</w:t>
      </w:r>
    </w:p>
    <w:p w:rsidR="0083209C" w:rsidRPr="002A5B74" w:rsidRDefault="0083209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Non perizinan adalah segala bentuk kemudahan pelayanan, fasilitas fiscal dan informasi meng</w:t>
      </w:r>
      <w:r w:rsidR="009E4E3C" w:rsidRPr="002A5B74">
        <w:rPr>
          <w:rFonts w:ascii="Bookman Old Style" w:hAnsi="Bookman Old Style" w:cs="Times New Roman"/>
          <w:sz w:val="24"/>
          <w:szCs w:val="24"/>
        </w:rPr>
        <w:t>enai penanaman modal, sesuai dengan ketentu</w:t>
      </w:r>
      <w:r w:rsidR="004C196E">
        <w:rPr>
          <w:rFonts w:ascii="Bookman Old Style" w:hAnsi="Bookman Old Style" w:cs="Times New Roman"/>
          <w:sz w:val="24"/>
          <w:szCs w:val="24"/>
        </w:rPr>
        <w:t>an peraturan perundang-undangan.</w:t>
      </w:r>
    </w:p>
    <w:p w:rsidR="009E4E3C" w:rsidRPr="002A5B74" w:rsidRDefault="009E4E3C"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 xml:space="preserve">Pengawasan adalah serangkaian kegiatan yang meliputi pendataan dan penertiban perizinan yang menjadi kewenangan Kepala </w:t>
      </w:r>
      <w:r w:rsidR="00856FFC" w:rsidRPr="002A5B74">
        <w:rPr>
          <w:rFonts w:ascii="Bookman Old Style" w:hAnsi="Bookman Old Style" w:cs="Times New Roman"/>
          <w:sz w:val="24"/>
          <w:szCs w:val="24"/>
        </w:rPr>
        <w:t xml:space="preserve">Kantor Pelayanan Perizinan Terpadu </w:t>
      </w:r>
      <w:r w:rsidR="00177C23" w:rsidRPr="002A5B74">
        <w:rPr>
          <w:rFonts w:ascii="Bookman Old Style" w:hAnsi="Bookman Old Style" w:cs="Times New Roman"/>
          <w:sz w:val="24"/>
          <w:szCs w:val="24"/>
        </w:rPr>
        <w:t>Satu Pintu</w:t>
      </w:r>
      <w:r w:rsidR="00AF3342" w:rsidRPr="002A5B74">
        <w:rPr>
          <w:rFonts w:ascii="Bookman Old Style" w:hAnsi="Bookman Old Style" w:cs="Times New Roman"/>
          <w:sz w:val="24"/>
          <w:szCs w:val="24"/>
        </w:rPr>
        <w:t xml:space="preserve"> (KPP</w:t>
      </w:r>
      <w:r w:rsidR="00177C23" w:rsidRPr="002A5B74">
        <w:rPr>
          <w:rFonts w:ascii="Bookman Old Style" w:hAnsi="Bookman Old Style" w:cs="Times New Roman"/>
          <w:sz w:val="24"/>
          <w:szCs w:val="24"/>
        </w:rPr>
        <w:t>T</w:t>
      </w:r>
      <w:r w:rsidR="00AF3342" w:rsidRPr="002A5B74">
        <w:rPr>
          <w:rFonts w:ascii="Bookman Old Style" w:hAnsi="Bookman Old Style" w:cs="Times New Roman"/>
          <w:sz w:val="24"/>
          <w:szCs w:val="24"/>
        </w:rPr>
        <w:t>S</w:t>
      </w:r>
      <w:r w:rsidR="00177C23" w:rsidRPr="002A5B74">
        <w:rPr>
          <w:rFonts w:ascii="Bookman Old Style" w:hAnsi="Bookman Old Style" w:cs="Times New Roman"/>
          <w:sz w:val="24"/>
          <w:szCs w:val="24"/>
        </w:rPr>
        <w:t>P)</w:t>
      </w:r>
      <w:r w:rsidR="00AF3342" w:rsidRPr="002A5B74">
        <w:rPr>
          <w:rFonts w:ascii="Bookman Old Style" w:hAnsi="Bookman Old Style" w:cs="Times New Roman"/>
          <w:sz w:val="24"/>
          <w:szCs w:val="24"/>
        </w:rPr>
        <w:t xml:space="preserve"> Kabupaten Bu</w:t>
      </w:r>
      <w:r w:rsidR="004C196E">
        <w:rPr>
          <w:rFonts w:ascii="Bookman Old Style" w:hAnsi="Bookman Old Style" w:cs="Times New Roman"/>
          <w:sz w:val="24"/>
          <w:szCs w:val="24"/>
        </w:rPr>
        <w:t>ton Utara.</w:t>
      </w:r>
    </w:p>
    <w:p w:rsidR="00AF3342" w:rsidRPr="002A5B74" w:rsidRDefault="00AF3342"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Koordinasi adalah kegiatan yang dilaksanakan untuk mencapai keserasian, keselarasan</w:t>
      </w:r>
      <w:r w:rsidR="00123E44" w:rsidRPr="002A5B74">
        <w:rPr>
          <w:rFonts w:ascii="Bookman Old Style" w:hAnsi="Bookman Old Style" w:cs="Times New Roman"/>
          <w:sz w:val="24"/>
          <w:szCs w:val="24"/>
        </w:rPr>
        <w:t>,</w:t>
      </w:r>
      <w:r w:rsidRPr="002A5B74">
        <w:rPr>
          <w:rFonts w:ascii="Bookman Old Style" w:hAnsi="Bookman Old Style" w:cs="Times New Roman"/>
          <w:sz w:val="24"/>
          <w:szCs w:val="24"/>
        </w:rPr>
        <w:t xml:space="preserve"> keseimbangan</w:t>
      </w:r>
      <w:r w:rsidR="00123E44" w:rsidRPr="002A5B74">
        <w:rPr>
          <w:rFonts w:ascii="Bookman Old Style" w:hAnsi="Bookman Old Style" w:cs="Times New Roman"/>
          <w:sz w:val="24"/>
          <w:szCs w:val="24"/>
        </w:rPr>
        <w:t>, sinkronisasi dan integritas keseluruhan kegiatan baik bers</w:t>
      </w:r>
      <w:r w:rsidR="004C196E">
        <w:rPr>
          <w:rFonts w:ascii="Bookman Old Style" w:hAnsi="Bookman Old Style" w:cs="Times New Roman"/>
          <w:sz w:val="24"/>
          <w:szCs w:val="24"/>
        </w:rPr>
        <w:t>ifat Vertikal maupun Horizontal.</w:t>
      </w:r>
    </w:p>
    <w:p w:rsidR="00123E44" w:rsidRPr="002A5B74" w:rsidRDefault="00123E44"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Tim Pembina adalah pejabat tertentu yang ditetapkan oleh Bupati untuk membantu kelancaran pelaksanaan tugas-tugas Pelayanan Perizinan dan Non Perizinan yang diselenggarakan oleh Kantor Pelayanan Perizinan Terpadu Satu Pintu</w:t>
      </w:r>
      <w:r w:rsidR="004C196E">
        <w:rPr>
          <w:rFonts w:ascii="Bookman Old Style" w:hAnsi="Bookman Old Style" w:cs="Times New Roman"/>
          <w:sz w:val="24"/>
          <w:szCs w:val="24"/>
        </w:rPr>
        <w:t xml:space="preserve"> (KPPTSP) Kabupaten Buton Utara.</w:t>
      </w:r>
    </w:p>
    <w:p w:rsidR="00123E44" w:rsidRPr="002A5B74" w:rsidRDefault="00123E44"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Tim teknis adalah Pegawai Negeri </w:t>
      </w:r>
      <w:r w:rsidR="004C196E" w:rsidRPr="002A5B74">
        <w:rPr>
          <w:rFonts w:ascii="Bookman Old Style" w:hAnsi="Bookman Old Style" w:cs="Times New Roman"/>
          <w:sz w:val="24"/>
          <w:szCs w:val="24"/>
        </w:rPr>
        <w:t xml:space="preserve">Sipil </w:t>
      </w:r>
      <w:r w:rsidRPr="002A5B74">
        <w:rPr>
          <w:rFonts w:ascii="Bookman Old Style" w:hAnsi="Bookman Old Style" w:cs="Times New Roman"/>
          <w:sz w:val="24"/>
          <w:szCs w:val="24"/>
        </w:rPr>
        <w:t xml:space="preserve">Kabupaten Buton Utara yang diberikan tugas Teknis oleh Bupati yang anggotanya berasal </w:t>
      </w:r>
      <w:r w:rsidR="004C196E">
        <w:rPr>
          <w:rFonts w:ascii="Bookman Old Style" w:hAnsi="Bookman Old Style" w:cs="Times New Roman"/>
          <w:sz w:val="24"/>
          <w:szCs w:val="24"/>
        </w:rPr>
        <w:t>dari satuan unit kerja tertentu.</w:t>
      </w:r>
    </w:p>
    <w:p w:rsidR="00123E44" w:rsidRPr="002A5B74" w:rsidRDefault="00123E44"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Surat Izin Usaha perdagangan yang selanjutnya disebut SIUP adalah </w:t>
      </w:r>
      <w:proofErr w:type="gramStart"/>
      <w:r w:rsidRPr="002A5B74">
        <w:rPr>
          <w:rFonts w:ascii="Bookman Old Style" w:hAnsi="Bookman Old Style" w:cs="Times New Roman"/>
          <w:sz w:val="24"/>
          <w:szCs w:val="24"/>
        </w:rPr>
        <w:t>surat</w:t>
      </w:r>
      <w:proofErr w:type="gramEnd"/>
      <w:r w:rsidRPr="002A5B74">
        <w:rPr>
          <w:rFonts w:ascii="Bookman Old Style" w:hAnsi="Bookman Old Style" w:cs="Times New Roman"/>
          <w:sz w:val="24"/>
          <w:szCs w:val="24"/>
        </w:rPr>
        <w:t xml:space="preserve"> izin untuk dapat melaksan</w:t>
      </w:r>
      <w:r w:rsidR="004C196E">
        <w:rPr>
          <w:rFonts w:ascii="Bookman Old Style" w:hAnsi="Bookman Old Style" w:cs="Times New Roman"/>
          <w:sz w:val="24"/>
          <w:szCs w:val="24"/>
        </w:rPr>
        <w:t>akan kegiatan usaha perdagangan.</w:t>
      </w:r>
    </w:p>
    <w:p w:rsidR="00123E44" w:rsidRPr="002A5B74" w:rsidRDefault="00123E44"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Tanda Daftar Perusahaan yang selanjutnya disebut TDP adalah </w:t>
      </w:r>
      <w:proofErr w:type="gramStart"/>
      <w:r w:rsidRPr="002A5B74">
        <w:rPr>
          <w:rFonts w:ascii="Bookman Old Style" w:hAnsi="Bookman Old Style" w:cs="Times New Roman"/>
          <w:sz w:val="24"/>
          <w:szCs w:val="24"/>
        </w:rPr>
        <w:t>surat</w:t>
      </w:r>
      <w:proofErr w:type="gramEnd"/>
      <w:r w:rsidRPr="002A5B74">
        <w:rPr>
          <w:rFonts w:ascii="Bookman Old Style" w:hAnsi="Bookman Old Style" w:cs="Times New Roman"/>
          <w:sz w:val="24"/>
          <w:szCs w:val="24"/>
        </w:rPr>
        <w:t xml:space="preserve"> tanda pengesahaan yang diberikan oleh pejabat yang berwenang</w:t>
      </w:r>
      <w:r w:rsidR="00145176" w:rsidRPr="002A5B74">
        <w:rPr>
          <w:rFonts w:ascii="Bookman Old Style" w:hAnsi="Bookman Old Style" w:cs="Times New Roman"/>
          <w:sz w:val="24"/>
          <w:szCs w:val="24"/>
        </w:rPr>
        <w:t xml:space="preserve"> kepada perusahaan yang telah m</w:t>
      </w:r>
      <w:r w:rsidR="004C196E">
        <w:rPr>
          <w:rFonts w:ascii="Bookman Old Style" w:hAnsi="Bookman Old Style" w:cs="Times New Roman"/>
          <w:sz w:val="24"/>
          <w:szCs w:val="24"/>
        </w:rPr>
        <w:t>elakukan pendaftaran perusahaan.</w:t>
      </w:r>
    </w:p>
    <w:p w:rsidR="004C196E" w:rsidRDefault="00145176"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4C196E">
        <w:rPr>
          <w:rFonts w:ascii="Bookman Old Style" w:hAnsi="Bookman Old Style" w:cs="Times New Roman"/>
          <w:sz w:val="24"/>
          <w:szCs w:val="24"/>
        </w:rPr>
        <w:t>Izin Usaha Industri yang selanjutnya disebut IUI adalah izin yang diberikan kepada perusa</w:t>
      </w:r>
      <w:r w:rsidR="004C196E" w:rsidRPr="004C196E">
        <w:rPr>
          <w:rFonts w:ascii="Bookman Old Style" w:hAnsi="Bookman Old Style" w:cs="Times New Roman"/>
          <w:sz w:val="24"/>
          <w:szCs w:val="24"/>
        </w:rPr>
        <w:t>haan industri</w:t>
      </w:r>
      <w:r w:rsidRPr="004C196E">
        <w:rPr>
          <w:rFonts w:ascii="Bookman Old Style" w:hAnsi="Bookman Old Style" w:cs="Times New Roman"/>
          <w:sz w:val="24"/>
          <w:szCs w:val="24"/>
        </w:rPr>
        <w:t xml:space="preserve"> sepanjang jenis industri dinyatakan terbuka atau terbuka dengan persyaratan untuk penanaman modal</w:t>
      </w:r>
      <w:r w:rsidR="00DF46F4">
        <w:rPr>
          <w:rFonts w:ascii="Bookman Old Style" w:hAnsi="Bookman Old Style" w:cs="Times New Roman"/>
          <w:sz w:val="24"/>
          <w:szCs w:val="24"/>
        </w:rPr>
        <w:t xml:space="preserve"> sesuai dengan </w:t>
      </w:r>
      <w:r w:rsidR="00DF46F4" w:rsidRPr="00AA383C">
        <w:rPr>
          <w:rFonts w:ascii="Bookman Old Style" w:hAnsi="Bookman Old Style" w:cs="Arial"/>
          <w:sz w:val="24"/>
          <w:szCs w:val="24"/>
        </w:rPr>
        <w:t>Peraturan Presiden Nomor 76 Tahun 2007 tentang Kriteria dan Persyaratan Penyusunan Bidang Usaha Yang Tertutup dan Bidang Usaha Yang Terbuka dengan Persya</w:t>
      </w:r>
      <w:r w:rsidR="00FA0441">
        <w:rPr>
          <w:rFonts w:ascii="Bookman Old Style" w:hAnsi="Bookman Old Style" w:cs="Arial"/>
          <w:sz w:val="24"/>
          <w:szCs w:val="24"/>
        </w:rPr>
        <w:t>ratan di Bidang Penanaman Modal.</w:t>
      </w:r>
    </w:p>
    <w:p w:rsidR="004C196E" w:rsidRPr="00C8552C" w:rsidRDefault="00640CD8"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4C196E">
        <w:rPr>
          <w:rFonts w:ascii="Bookman Old Style" w:hAnsi="Bookman Old Style" w:cs="Times New Roman"/>
          <w:sz w:val="24"/>
          <w:szCs w:val="24"/>
        </w:rPr>
        <w:t>Surat Izin Tempat Usaha yang selanjutnya disebut SITU adalah izin usaha yang diber</w:t>
      </w:r>
      <w:r w:rsidR="004C196E" w:rsidRPr="004C196E">
        <w:rPr>
          <w:rFonts w:ascii="Bookman Old Style" w:hAnsi="Bookman Old Style" w:cs="Times New Roman"/>
          <w:sz w:val="24"/>
          <w:szCs w:val="24"/>
        </w:rPr>
        <w:t>ikan kepada orang pribadi/badan.</w:t>
      </w:r>
    </w:p>
    <w:p w:rsidR="00640CD8" w:rsidRPr="002A5B74" w:rsidRDefault="00640CD8"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Izin Usaha Jasa Konstruksi Nasional yang selanjutnya disebut IUJKN adalah izin untuk melakukan kegiatan dibidang jasa konstruksi yang diterbitkan pemerintah</w:t>
      </w:r>
      <w:r w:rsidR="00474DB7" w:rsidRPr="002A5B74">
        <w:rPr>
          <w:rFonts w:ascii="Bookman Old Style" w:hAnsi="Bookman Old Style" w:cs="Times New Roman"/>
          <w:sz w:val="24"/>
          <w:szCs w:val="24"/>
        </w:rPr>
        <w:t xml:space="preserve"> Kabupaten Buton U</w:t>
      </w:r>
      <w:r w:rsidR="004C196E">
        <w:rPr>
          <w:rFonts w:ascii="Bookman Old Style" w:hAnsi="Bookman Old Style" w:cs="Times New Roman"/>
          <w:sz w:val="24"/>
          <w:szCs w:val="24"/>
        </w:rPr>
        <w:t>tara atau pejabat yang ditunjuk.</w:t>
      </w:r>
    </w:p>
    <w:p w:rsidR="009E5AD6" w:rsidRPr="002A5B74" w:rsidRDefault="00474DB7"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Izin Gangguan adalah izin tempat usaha kepada orang pribadi atau badan dilokasi tertentu yang dapat menimbulkan bahaya, kerugian dan gangguan, tidak termasuk tempat usaha yang lokasinya telah ditunjuk oleh Pemerintah Pusat atau Pemerintah Daerah</w:t>
      </w:r>
      <w:r w:rsidR="004C196E">
        <w:rPr>
          <w:rFonts w:ascii="Bookman Old Style" w:hAnsi="Bookman Old Style" w:cs="Times New Roman"/>
          <w:sz w:val="24"/>
          <w:szCs w:val="24"/>
        </w:rPr>
        <w:t>.</w:t>
      </w:r>
    </w:p>
    <w:p w:rsidR="009E5AD6" w:rsidRPr="002A5B74" w:rsidRDefault="009E5AD6"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Izin Usaha adalah izin yang wajib dimiliki perusahaan untuk melaksanakan kegiatan produksi/operasi komersial baik produksi barang maupun jasa sebagai pelaksanaan atas Pendaftaran/Izin Prinsip/Persetujuan penanaman modalnya, kecuali ditentukan lain o</w:t>
      </w:r>
      <w:r w:rsidR="004C196E">
        <w:rPr>
          <w:rFonts w:ascii="Bookman Old Style" w:hAnsi="Bookman Old Style" w:cs="Times New Roman"/>
          <w:sz w:val="24"/>
          <w:szCs w:val="24"/>
        </w:rPr>
        <w:t>leh perundang-undangan sektoral.</w:t>
      </w:r>
    </w:p>
    <w:p w:rsidR="009F17A6" w:rsidRPr="002A5B74" w:rsidRDefault="009E5AD6"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Izin Usaha Perikanan (IUP) adalah </w:t>
      </w:r>
      <w:r w:rsidR="009F17A6" w:rsidRPr="002A5B74">
        <w:rPr>
          <w:rFonts w:ascii="Bookman Old Style" w:hAnsi="Bookman Old Style" w:cs="Times New Roman"/>
          <w:sz w:val="24"/>
          <w:szCs w:val="24"/>
        </w:rPr>
        <w:t>izin tertulis yang harus dimiliki perusahaan Perikanan untuk melakukan usaha perikanan dengan menggunakan sarana Produksi yan</w:t>
      </w:r>
      <w:r w:rsidR="004C196E">
        <w:rPr>
          <w:rFonts w:ascii="Bookman Old Style" w:hAnsi="Bookman Old Style" w:cs="Times New Roman"/>
          <w:sz w:val="24"/>
          <w:szCs w:val="24"/>
        </w:rPr>
        <w:t>g tercantum dalam izin tersebut.</w:t>
      </w:r>
    </w:p>
    <w:p w:rsidR="00695048" w:rsidRPr="002A5B74" w:rsidRDefault="009F17A6" w:rsidP="004C196E">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Izin Usaha Pengelolaan Kayu Rakyat (IUPKR) adalah</w:t>
      </w:r>
      <w:r w:rsidR="00E37343" w:rsidRPr="002A5B74">
        <w:rPr>
          <w:rFonts w:ascii="Bookman Old Style" w:hAnsi="Bookman Old Style" w:cs="Times New Roman"/>
          <w:sz w:val="24"/>
          <w:szCs w:val="24"/>
        </w:rPr>
        <w:t xml:space="preserve"> izin pemanfaatan hasil hutan yang berasal dari hutan hak (Hutan yang berada pada tanah yang dibebani hak atas tanah) dan Lahan milik Negara diluar kawasan hutan.</w:t>
      </w:r>
    </w:p>
    <w:p w:rsidR="009F1387" w:rsidRPr="002A5B74" w:rsidRDefault="009F1387" w:rsidP="002A5B74">
      <w:pPr>
        <w:spacing w:after="0" w:line="240" w:lineRule="auto"/>
        <w:ind w:firstLine="720"/>
        <w:jc w:val="center"/>
        <w:rPr>
          <w:rFonts w:ascii="Bookman Old Style" w:hAnsi="Bookman Old Style" w:cs="Times New Roman"/>
          <w:sz w:val="24"/>
          <w:szCs w:val="24"/>
        </w:rPr>
      </w:pPr>
    </w:p>
    <w:p w:rsidR="00CD4342" w:rsidRPr="001957FA" w:rsidRDefault="00695048" w:rsidP="001957FA">
      <w:pPr>
        <w:spacing w:after="0" w:line="240" w:lineRule="auto"/>
        <w:jc w:val="center"/>
        <w:rPr>
          <w:rFonts w:ascii="Bookman Old Style" w:hAnsi="Bookman Old Style" w:cs="Times New Roman"/>
          <w:b/>
          <w:sz w:val="24"/>
          <w:szCs w:val="24"/>
        </w:rPr>
      </w:pPr>
      <w:r w:rsidRPr="001957FA">
        <w:rPr>
          <w:rFonts w:ascii="Bookman Old Style" w:hAnsi="Bookman Old Style" w:cs="Times New Roman"/>
          <w:b/>
          <w:sz w:val="24"/>
          <w:szCs w:val="24"/>
        </w:rPr>
        <w:lastRenderedPageBreak/>
        <w:t>BAB II</w:t>
      </w:r>
    </w:p>
    <w:p w:rsidR="007D534D" w:rsidRPr="001957FA" w:rsidRDefault="00695048" w:rsidP="001957FA">
      <w:pPr>
        <w:spacing w:after="0" w:line="240" w:lineRule="auto"/>
        <w:jc w:val="center"/>
        <w:rPr>
          <w:rFonts w:ascii="Bookman Old Style" w:hAnsi="Bookman Old Style" w:cs="Times New Roman"/>
          <w:b/>
          <w:sz w:val="24"/>
          <w:szCs w:val="24"/>
        </w:rPr>
      </w:pPr>
      <w:r w:rsidRPr="001957FA">
        <w:rPr>
          <w:rFonts w:ascii="Bookman Old Style" w:hAnsi="Bookman Old Style" w:cs="Times New Roman"/>
          <w:b/>
          <w:sz w:val="24"/>
          <w:szCs w:val="24"/>
        </w:rPr>
        <w:t>MAKSUD DAN TUJUAN</w:t>
      </w:r>
    </w:p>
    <w:p w:rsidR="00695048" w:rsidRPr="001957FA" w:rsidRDefault="00394349" w:rsidP="001957FA">
      <w:pPr>
        <w:spacing w:after="0" w:line="240" w:lineRule="auto"/>
        <w:jc w:val="center"/>
        <w:rPr>
          <w:rFonts w:ascii="Bookman Old Style" w:hAnsi="Bookman Old Style" w:cs="Times New Roman"/>
          <w:b/>
          <w:sz w:val="24"/>
          <w:szCs w:val="24"/>
        </w:rPr>
      </w:pPr>
      <w:r w:rsidRPr="001957FA">
        <w:rPr>
          <w:rFonts w:ascii="Bookman Old Style" w:hAnsi="Bookman Old Style" w:cs="Times New Roman"/>
          <w:b/>
          <w:sz w:val="24"/>
          <w:szCs w:val="24"/>
        </w:rPr>
        <w:t xml:space="preserve">Pasal </w:t>
      </w:r>
      <w:r w:rsidR="00695048" w:rsidRPr="001957FA">
        <w:rPr>
          <w:rFonts w:ascii="Bookman Old Style" w:hAnsi="Bookman Old Style" w:cs="Times New Roman"/>
          <w:b/>
          <w:sz w:val="24"/>
          <w:szCs w:val="24"/>
        </w:rPr>
        <w:t>2</w:t>
      </w:r>
    </w:p>
    <w:p w:rsidR="00695048" w:rsidRPr="002A5B74" w:rsidRDefault="00695048" w:rsidP="002A5B74">
      <w:pPr>
        <w:spacing w:after="0" w:line="240" w:lineRule="auto"/>
        <w:ind w:firstLine="720"/>
        <w:jc w:val="center"/>
        <w:rPr>
          <w:rFonts w:ascii="Bookman Old Style" w:hAnsi="Bookman Old Style" w:cs="Times New Roman"/>
          <w:sz w:val="24"/>
          <w:szCs w:val="24"/>
        </w:rPr>
      </w:pPr>
    </w:p>
    <w:p w:rsidR="00695048" w:rsidRPr="002A5B74" w:rsidRDefault="00695048" w:rsidP="001957FA">
      <w:pPr>
        <w:spacing w:after="0" w:line="240" w:lineRule="auto"/>
        <w:jc w:val="both"/>
        <w:rPr>
          <w:rFonts w:ascii="Bookman Old Style" w:hAnsi="Bookman Old Style" w:cs="Times New Roman"/>
          <w:sz w:val="24"/>
          <w:szCs w:val="24"/>
        </w:rPr>
      </w:pPr>
      <w:r w:rsidRPr="002A5B74">
        <w:rPr>
          <w:rFonts w:ascii="Bookman Old Style" w:hAnsi="Bookman Old Style" w:cs="Times New Roman"/>
          <w:sz w:val="24"/>
          <w:szCs w:val="24"/>
        </w:rPr>
        <w:t xml:space="preserve">Maksud ditetapkan Standar Operasional Pelayanan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Terpadu Satu Pintu (SOP-PTSP) Bidang Perizinan dan Non perizinan pada Kantor Pelayanan Perizinan Terpadu Satu Pintu </w:t>
      </w:r>
      <w:proofErr w:type="gramStart"/>
      <w:r w:rsidRPr="002A5B74">
        <w:rPr>
          <w:rFonts w:ascii="Bookman Old Style" w:hAnsi="Bookman Old Style" w:cs="Times New Roman"/>
          <w:sz w:val="24"/>
          <w:szCs w:val="24"/>
        </w:rPr>
        <w:t>adalah :</w:t>
      </w:r>
      <w:proofErr w:type="gramEnd"/>
    </w:p>
    <w:p w:rsidR="00394349" w:rsidRPr="002A5B74" w:rsidRDefault="00695048" w:rsidP="001957FA">
      <w:pPr>
        <w:pStyle w:val="ListParagraph"/>
        <w:numPr>
          <w:ilvl w:val="0"/>
          <w:numId w:val="2"/>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Sebagai pedoman bagi seluruh masyarakat dalam menunjang aktivitasnya untuk dapat berinvestasi dalam bentuk kegiatan usaha</w:t>
      </w:r>
      <w:r w:rsidR="00394349" w:rsidRPr="002A5B74">
        <w:rPr>
          <w:rFonts w:ascii="Bookman Old Style" w:hAnsi="Bookman Old Style" w:cs="Times New Roman"/>
          <w:sz w:val="24"/>
          <w:szCs w:val="24"/>
        </w:rPr>
        <w:t>;</w:t>
      </w:r>
      <w:r w:rsidR="00FA0441">
        <w:rPr>
          <w:rFonts w:ascii="Bookman Old Style" w:hAnsi="Bookman Old Style" w:cs="Times New Roman"/>
          <w:sz w:val="24"/>
          <w:szCs w:val="24"/>
        </w:rPr>
        <w:t>dan</w:t>
      </w:r>
    </w:p>
    <w:p w:rsidR="00CB477D" w:rsidRPr="002A5B74" w:rsidRDefault="00394349" w:rsidP="001957FA">
      <w:pPr>
        <w:pStyle w:val="ListParagraph"/>
        <w:numPr>
          <w:ilvl w:val="0"/>
          <w:numId w:val="2"/>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 xml:space="preserve">Sebagai pedoman dan tolok ukur yang dipergunakan oleh aparat </w:t>
      </w:r>
      <w:r w:rsidR="00656F87" w:rsidRPr="002A5B74">
        <w:rPr>
          <w:rFonts w:ascii="Bookman Old Style" w:hAnsi="Bookman Old Style" w:cs="Times New Roman"/>
          <w:sz w:val="24"/>
          <w:szCs w:val="24"/>
        </w:rPr>
        <w:t xml:space="preserve">Pemerintah </w:t>
      </w:r>
      <w:r w:rsidRPr="002A5B74">
        <w:rPr>
          <w:rFonts w:ascii="Bookman Old Style" w:hAnsi="Bookman Old Style" w:cs="Times New Roman"/>
          <w:sz w:val="24"/>
          <w:szCs w:val="24"/>
        </w:rPr>
        <w:t>penyelenggara pelayanan dan acuan penilaian kualitas pelayanan sebagai komitmen atau janji kepada masyarakat untuk memberikan pelayanan yang berkualitas</w:t>
      </w:r>
      <w:r w:rsidR="00020EC0" w:rsidRPr="002A5B74">
        <w:rPr>
          <w:rFonts w:ascii="Bookman Old Style" w:hAnsi="Bookman Old Style" w:cs="Times New Roman"/>
          <w:sz w:val="24"/>
          <w:szCs w:val="24"/>
        </w:rPr>
        <w:t>.</w:t>
      </w:r>
    </w:p>
    <w:p w:rsidR="00F4418B" w:rsidRPr="00AF22A4" w:rsidRDefault="00F4418B" w:rsidP="002A5B74">
      <w:pPr>
        <w:pStyle w:val="ListParagraph"/>
        <w:spacing w:after="0" w:line="240" w:lineRule="auto"/>
        <w:ind w:left="737"/>
        <w:jc w:val="center"/>
        <w:rPr>
          <w:rFonts w:ascii="Bookman Old Style" w:hAnsi="Bookman Old Style" w:cs="Times New Roman"/>
          <w:b/>
          <w:sz w:val="24"/>
          <w:szCs w:val="24"/>
        </w:rPr>
      </w:pPr>
    </w:p>
    <w:p w:rsidR="00394349" w:rsidRPr="00AF22A4" w:rsidRDefault="00394349" w:rsidP="001957FA">
      <w:pPr>
        <w:spacing w:after="0" w:line="240" w:lineRule="auto"/>
        <w:jc w:val="center"/>
        <w:rPr>
          <w:rFonts w:ascii="Bookman Old Style" w:hAnsi="Bookman Old Style" w:cs="Times New Roman"/>
          <w:b/>
          <w:sz w:val="24"/>
          <w:szCs w:val="24"/>
        </w:rPr>
      </w:pPr>
      <w:r w:rsidRPr="00AF22A4">
        <w:rPr>
          <w:rFonts w:ascii="Bookman Old Style" w:hAnsi="Bookman Old Style" w:cs="Times New Roman"/>
          <w:b/>
          <w:sz w:val="24"/>
          <w:szCs w:val="24"/>
        </w:rPr>
        <w:t>Pasal 3</w:t>
      </w:r>
    </w:p>
    <w:p w:rsidR="00394349" w:rsidRPr="002A5B74" w:rsidRDefault="00394349" w:rsidP="002A5B74">
      <w:pPr>
        <w:pStyle w:val="ListParagraph"/>
        <w:spacing w:after="0" w:line="240" w:lineRule="auto"/>
        <w:ind w:left="737"/>
        <w:jc w:val="center"/>
        <w:rPr>
          <w:rFonts w:ascii="Bookman Old Style" w:hAnsi="Bookman Old Style" w:cs="Times New Roman"/>
          <w:sz w:val="24"/>
          <w:szCs w:val="24"/>
        </w:rPr>
      </w:pPr>
    </w:p>
    <w:p w:rsidR="00394349" w:rsidRPr="00AF22A4" w:rsidRDefault="00394349" w:rsidP="00AF22A4">
      <w:pPr>
        <w:spacing w:after="0" w:line="240" w:lineRule="auto"/>
        <w:jc w:val="both"/>
        <w:rPr>
          <w:rFonts w:ascii="Bookman Old Style" w:hAnsi="Bookman Old Style" w:cs="Times New Roman"/>
          <w:sz w:val="24"/>
          <w:szCs w:val="24"/>
        </w:rPr>
      </w:pPr>
      <w:r w:rsidRPr="00AF22A4">
        <w:rPr>
          <w:rFonts w:ascii="Bookman Old Style" w:hAnsi="Bookman Old Style" w:cs="Times New Roman"/>
          <w:sz w:val="24"/>
          <w:szCs w:val="24"/>
        </w:rPr>
        <w:t xml:space="preserve">Tujuan SOP-PTSP adalah </w:t>
      </w:r>
      <w:proofErr w:type="gramStart"/>
      <w:r w:rsidRPr="00AF22A4">
        <w:rPr>
          <w:rFonts w:ascii="Bookman Old Style" w:hAnsi="Bookman Old Style" w:cs="Times New Roman"/>
          <w:sz w:val="24"/>
          <w:szCs w:val="24"/>
        </w:rPr>
        <w:t>untuk :</w:t>
      </w:r>
      <w:proofErr w:type="gramEnd"/>
    </w:p>
    <w:p w:rsidR="00394349" w:rsidRPr="002A5B74" w:rsidRDefault="00394349" w:rsidP="00AF22A4">
      <w:pPr>
        <w:pStyle w:val="ListParagraph"/>
        <w:numPr>
          <w:ilvl w:val="0"/>
          <w:numId w:val="3"/>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Menunjang kelancaran pelaksanaan penyelenggaraan Pemerintahan dan pembangunan Daerah serta dalam melaksanakan tertib penyelenggaraan pelayanan;</w:t>
      </w:r>
    </w:p>
    <w:p w:rsidR="00394349" w:rsidRPr="002A5B74" w:rsidRDefault="00394349" w:rsidP="00AF22A4">
      <w:pPr>
        <w:pStyle w:val="ListParagraph"/>
        <w:numPr>
          <w:ilvl w:val="0"/>
          <w:numId w:val="3"/>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 xml:space="preserve">Mewujudkan akuntabilitas dalam penyelenggaraan pelayanan publik sehingga dalam pelaksanaan pelayanan dapat berjalan efektif, efisien, transparan, akuntabel dan tepat </w:t>
      </w:r>
      <w:r w:rsidR="000E1B29" w:rsidRPr="002A5B74">
        <w:rPr>
          <w:rFonts w:ascii="Bookman Old Style" w:hAnsi="Bookman Old Style" w:cs="Times New Roman"/>
          <w:sz w:val="24"/>
          <w:szCs w:val="24"/>
        </w:rPr>
        <w:t>waktu;</w:t>
      </w:r>
    </w:p>
    <w:p w:rsidR="000E1B29" w:rsidRPr="002A5B74" w:rsidRDefault="000E1B29" w:rsidP="00AF22A4">
      <w:pPr>
        <w:pStyle w:val="ListParagraph"/>
        <w:numPr>
          <w:ilvl w:val="0"/>
          <w:numId w:val="3"/>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Menyeragamkan langkah-langkah dan tindakan dalam pelayan</w:t>
      </w:r>
      <w:r w:rsidR="00FA0441">
        <w:rPr>
          <w:rFonts w:ascii="Bookman Old Style" w:hAnsi="Bookman Old Style" w:cs="Times New Roman"/>
          <w:sz w:val="24"/>
          <w:szCs w:val="24"/>
        </w:rPr>
        <w:t>an publik</w:t>
      </w:r>
      <w:r w:rsidRPr="002A5B74">
        <w:rPr>
          <w:rFonts w:ascii="Bookman Old Style" w:hAnsi="Bookman Old Style" w:cs="Times New Roman"/>
          <w:sz w:val="24"/>
          <w:szCs w:val="24"/>
        </w:rPr>
        <w:t>;</w:t>
      </w:r>
      <w:r w:rsidR="00FA0441">
        <w:rPr>
          <w:rFonts w:ascii="Bookman Old Style" w:hAnsi="Bookman Old Style" w:cs="Times New Roman"/>
          <w:sz w:val="24"/>
          <w:szCs w:val="24"/>
        </w:rPr>
        <w:t>dan</w:t>
      </w:r>
    </w:p>
    <w:p w:rsidR="008836EE" w:rsidRPr="002A5B74" w:rsidRDefault="000E1B29" w:rsidP="00AF22A4">
      <w:pPr>
        <w:pStyle w:val="ListParagraph"/>
        <w:numPr>
          <w:ilvl w:val="0"/>
          <w:numId w:val="3"/>
        </w:numPr>
        <w:spacing w:after="0" w:line="240" w:lineRule="auto"/>
        <w:ind w:left="284" w:hanging="284"/>
        <w:jc w:val="both"/>
        <w:rPr>
          <w:rFonts w:ascii="Bookman Old Style" w:hAnsi="Bookman Old Style" w:cs="Times New Roman"/>
          <w:sz w:val="24"/>
          <w:szCs w:val="24"/>
        </w:rPr>
      </w:pPr>
      <w:r w:rsidRPr="002A5B74">
        <w:rPr>
          <w:rFonts w:ascii="Bookman Old Style" w:hAnsi="Bookman Old Style" w:cs="Times New Roman"/>
          <w:sz w:val="24"/>
          <w:szCs w:val="24"/>
        </w:rPr>
        <w:t>Memberikan gambaran umum dan jaminan/kepastian dalam penyelenggaraan pelayanan.</w:t>
      </w:r>
    </w:p>
    <w:p w:rsidR="00AF22A4" w:rsidRDefault="00AF22A4" w:rsidP="00C8552C">
      <w:pPr>
        <w:spacing w:after="0" w:line="240" w:lineRule="auto"/>
        <w:rPr>
          <w:rFonts w:ascii="Bookman Old Style" w:hAnsi="Bookman Old Style" w:cs="Times New Roman"/>
          <w:sz w:val="24"/>
          <w:szCs w:val="24"/>
        </w:rPr>
      </w:pPr>
    </w:p>
    <w:p w:rsidR="00CB0096" w:rsidRPr="00AF22A4" w:rsidRDefault="00CB0096" w:rsidP="00AF22A4">
      <w:pPr>
        <w:spacing w:after="0" w:line="240" w:lineRule="auto"/>
        <w:jc w:val="center"/>
        <w:rPr>
          <w:rFonts w:ascii="Bookman Old Style" w:hAnsi="Bookman Old Style" w:cs="Times New Roman"/>
          <w:b/>
          <w:sz w:val="24"/>
          <w:szCs w:val="24"/>
        </w:rPr>
      </w:pPr>
      <w:r w:rsidRPr="00AF22A4">
        <w:rPr>
          <w:rFonts w:ascii="Bookman Old Style" w:hAnsi="Bookman Old Style" w:cs="Times New Roman"/>
          <w:b/>
          <w:sz w:val="24"/>
          <w:szCs w:val="24"/>
        </w:rPr>
        <w:t>BAB III</w:t>
      </w:r>
    </w:p>
    <w:p w:rsidR="007811DB" w:rsidRPr="00AF22A4" w:rsidRDefault="00CB0096" w:rsidP="00AF22A4">
      <w:pPr>
        <w:spacing w:after="0" w:line="240" w:lineRule="auto"/>
        <w:jc w:val="center"/>
        <w:rPr>
          <w:rFonts w:ascii="Bookman Old Style" w:hAnsi="Bookman Old Style" w:cs="Times New Roman"/>
          <w:b/>
          <w:sz w:val="24"/>
          <w:szCs w:val="24"/>
        </w:rPr>
      </w:pPr>
      <w:r w:rsidRPr="00AF22A4">
        <w:rPr>
          <w:rFonts w:ascii="Bookman Old Style" w:hAnsi="Bookman Old Style" w:cs="Times New Roman"/>
          <w:b/>
          <w:sz w:val="24"/>
          <w:szCs w:val="24"/>
        </w:rPr>
        <w:t>RUANG LINGKUP, JENIS DAN MEKANISME PELAYANAN</w:t>
      </w:r>
    </w:p>
    <w:p w:rsidR="00CB0096" w:rsidRPr="00AF22A4" w:rsidRDefault="00CB0096" w:rsidP="00AF22A4">
      <w:pPr>
        <w:spacing w:after="0" w:line="240" w:lineRule="auto"/>
        <w:jc w:val="center"/>
        <w:rPr>
          <w:rFonts w:ascii="Bookman Old Style" w:hAnsi="Bookman Old Style" w:cs="Times New Roman"/>
          <w:b/>
          <w:sz w:val="24"/>
          <w:szCs w:val="24"/>
        </w:rPr>
      </w:pPr>
      <w:r w:rsidRPr="00AF22A4">
        <w:rPr>
          <w:rFonts w:ascii="Bookman Old Style" w:hAnsi="Bookman Old Style" w:cs="Times New Roman"/>
          <w:b/>
          <w:sz w:val="24"/>
          <w:szCs w:val="24"/>
        </w:rPr>
        <w:t>Bagian kesatu</w:t>
      </w:r>
    </w:p>
    <w:p w:rsidR="00CB0096" w:rsidRPr="00AF22A4" w:rsidRDefault="00CB0096" w:rsidP="00AF22A4">
      <w:pPr>
        <w:spacing w:after="0" w:line="240" w:lineRule="auto"/>
        <w:jc w:val="center"/>
        <w:rPr>
          <w:rFonts w:ascii="Bookman Old Style" w:hAnsi="Bookman Old Style" w:cs="Times New Roman"/>
          <w:b/>
          <w:sz w:val="24"/>
          <w:szCs w:val="24"/>
        </w:rPr>
      </w:pPr>
      <w:r w:rsidRPr="00AF22A4">
        <w:rPr>
          <w:rFonts w:ascii="Bookman Old Style" w:hAnsi="Bookman Old Style" w:cs="Times New Roman"/>
          <w:b/>
          <w:sz w:val="24"/>
          <w:szCs w:val="24"/>
        </w:rPr>
        <w:t>Ruang Lingkup Pelayanan</w:t>
      </w:r>
    </w:p>
    <w:p w:rsidR="00CB0096" w:rsidRPr="002A5B74" w:rsidRDefault="00CB0096" w:rsidP="002A5B74">
      <w:pPr>
        <w:pStyle w:val="ListParagraph"/>
        <w:spacing w:after="0" w:line="240" w:lineRule="auto"/>
        <w:jc w:val="center"/>
        <w:rPr>
          <w:rFonts w:ascii="Bookman Old Style" w:hAnsi="Bookman Old Style" w:cs="Times New Roman"/>
          <w:sz w:val="24"/>
          <w:szCs w:val="24"/>
        </w:rPr>
      </w:pPr>
    </w:p>
    <w:p w:rsidR="00CB0096" w:rsidRPr="002A5B74" w:rsidRDefault="00CB0096" w:rsidP="00A74297">
      <w:pPr>
        <w:pStyle w:val="ListParagraph"/>
        <w:numPr>
          <w:ilvl w:val="0"/>
          <w:numId w:val="4"/>
        </w:numPr>
        <w:spacing w:after="0" w:line="240" w:lineRule="auto"/>
        <w:ind w:left="426" w:hanging="426"/>
        <w:rPr>
          <w:rFonts w:ascii="Bookman Old Style" w:hAnsi="Bookman Old Style" w:cs="Times New Roman"/>
          <w:sz w:val="24"/>
          <w:szCs w:val="24"/>
        </w:rPr>
      </w:pPr>
      <w:r w:rsidRPr="002A5B74">
        <w:rPr>
          <w:rFonts w:ascii="Bookman Old Style" w:hAnsi="Bookman Old Style" w:cs="Times New Roman"/>
          <w:sz w:val="24"/>
          <w:szCs w:val="24"/>
        </w:rPr>
        <w:t>Ruang lingkup SOP-PTSP meliputi :</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Pemberian izin baru;</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Perubahan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Perpanjangan/registrasi/daftar ulang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Pemberian salinan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Pembatalan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Penolakan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Pembekuan perizinan;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Legalisasi perizinan;</w:t>
      </w:r>
      <w:r w:rsidR="00FA0441">
        <w:rPr>
          <w:rFonts w:ascii="Bookman Old Style" w:hAnsi="Bookman Old Style" w:cs="Times New Roman"/>
          <w:sz w:val="24"/>
          <w:szCs w:val="24"/>
        </w:rPr>
        <w:t>dan</w:t>
      </w:r>
    </w:p>
    <w:p w:rsidR="00CB0096" w:rsidRPr="002A5B74" w:rsidRDefault="00CB0096" w:rsidP="00A74297">
      <w:pPr>
        <w:pStyle w:val="ListParagraph"/>
        <w:numPr>
          <w:ilvl w:val="0"/>
          <w:numId w:val="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Pencabutan.</w:t>
      </w:r>
    </w:p>
    <w:p w:rsidR="00CB0096" w:rsidRPr="002A5B74" w:rsidRDefault="00CB0096"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Pemberian izin baru </w:t>
      </w:r>
      <w:r w:rsidR="00C70E34" w:rsidRPr="002A5B74">
        <w:rPr>
          <w:rFonts w:ascii="Bookman Old Style" w:hAnsi="Bookman Old Style" w:cs="Times New Roman"/>
          <w:sz w:val="24"/>
          <w:szCs w:val="24"/>
        </w:rPr>
        <w:t xml:space="preserve">sebagaimana dimaksud pada ayat (1) huruf a, merupakan pemberian legal aspek bagi suatu kegiatan usaha baru yang belum memiliki perizinan dari </w:t>
      </w:r>
      <w:r w:rsidR="00656F87" w:rsidRPr="002A5B74">
        <w:rPr>
          <w:rFonts w:ascii="Bookman Old Style" w:hAnsi="Bookman Old Style" w:cs="Times New Roman"/>
          <w:sz w:val="24"/>
          <w:szCs w:val="24"/>
        </w:rPr>
        <w:t>Pemerintah Daerah</w:t>
      </w:r>
      <w:r w:rsidR="00C70E34" w:rsidRPr="002A5B74">
        <w:rPr>
          <w:rFonts w:ascii="Bookman Old Style" w:hAnsi="Bookman Old Style" w:cs="Times New Roman"/>
          <w:sz w:val="24"/>
          <w:szCs w:val="24"/>
        </w:rPr>
        <w:t>.</w:t>
      </w:r>
    </w:p>
    <w:p w:rsidR="00631BB2" w:rsidRPr="002A5B74" w:rsidRDefault="00631BB2"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 xml:space="preserve">Perubahan </w:t>
      </w:r>
      <w:r w:rsidR="00024391" w:rsidRPr="002A5B74">
        <w:rPr>
          <w:rFonts w:ascii="Bookman Old Style" w:hAnsi="Bookman Old Style" w:cs="Times New Roman"/>
          <w:sz w:val="24"/>
          <w:szCs w:val="24"/>
        </w:rPr>
        <w:t>perizi</w:t>
      </w:r>
      <w:r w:rsidRPr="002A5B74">
        <w:rPr>
          <w:rFonts w:ascii="Bookman Old Style" w:hAnsi="Bookman Old Style" w:cs="Times New Roman"/>
          <w:sz w:val="24"/>
          <w:szCs w:val="24"/>
        </w:rPr>
        <w:t>nan sebagaimana dimaksud pada ayat (1) huruf b, merupakan pemberian legal aspek bagi suatu kegiatan yang sudah mempunyai perizinan akibat adanya suatu perubahan baik kepemilikan, maupun bidang usaha.</w:t>
      </w:r>
    </w:p>
    <w:p w:rsidR="00631BB2" w:rsidRPr="002A5B74" w:rsidRDefault="00631BB2"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Perpanjangan/registrasi/daftar ulang perizinan sebagaimana dimaksud pada ayat (1) huruf c,</w:t>
      </w:r>
      <w:r w:rsidR="00F87ABF" w:rsidRPr="002A5B74">
        <w:rPr>
          <w:rFonts w:ascii="Bookman Old Style" w:hAnsi="Bookman Old Style" w:cs="Times New Roman"/>
          <w:sz w:val="24"/>
          <w:szCs w:val="24"/>
        </w:rPr>
        <w:t xml:space="preserve"> merupakan pemberian legal aspek</w:t>
      </w:r>
      <w:r w:rsidRPr="002A5B74">
        <w:rPr>
          <w:rFonts w:ascii="Bookman Old Style" w:hAnsi="Bookman Old Style" w:cs="Times New Roman"/>
          <w:sz w:val="24"/>
          <w:szCs w:val="24"/>
        </w:rPr>
        <w:t xml:space="preserve"> bagi suatu kegiatan usaha dari </w:t>
      </w:r>
      <w:r w:rsidR="00656F87" w:rsidRPr="002A5B74">
        <w:rPr>
          <w:rFonts w:ascii="Bookman Old Style" w:hAnsi="Bookman Old Style" w:cs="Times New Roman"/>
          <w:sz w:val="24"/>
          <w:szCs w:val="24"/>
        </w:rPr>
        <w:t xml:space="preserve">Pemerintah Daerah </w:t>
      </w:r>
      <w:r w:rsidRPr="002A5B74">
        <w:rPr>
          <w:rFonts w:ascii="Bookman Old Style" w:hAnsi="Bookman Old Style" w:cs="Times New Roman"/>
          <w:sz w:val="24"/>
          <w:szCs w:val="24"/>
        </w:rPr>
        <w:t>yang diakibatkan telah habis masa waktu berlakunya perizinan.</w:t>
      </w:r>
    </w:p>
    <w:p w:rsidR="00631BB2" w:rsidRPr="002A5B74" w:rsidRDefault="00631BB2"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Pemberian salinan </w:t>
      </w:r>
      <w:r w:rsidR="00FE559B"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sebagaimana dimaksud </w:t>
      </w:r>
      <w:r w:rsidR="007C3515" w:rsidRPr="002A5B74">
        <w:rPr>
          <w:rFonts w:ascii="Bookman Old Style" w:hAnsi="Bookman Old Style" w:cs="Times New Roman"/>
          <w:sz w:val="24"/>
          <w:szCs w:val="24"/>
        </w:rPr>
        <w:t xml:space="preserve">pada ayat (1) huruf d, merupakan pemberi legal aspek bagi suatu kegiatan usaha dari </w:t>
      </w:r>
      <w:r w:rsidR="00FE559B" w:rsidRPr="002A5B74">
        <w:rPr>
          <w:rFonts w:ascii="Bookman Old Style" w:hAnsi="Bookman Old Style" w:cs="Times New Roman"/>
          <w:sz w:val="24"/>
          <w:szCs w:val="24"/>
        </w:rPr>
        <w:t xml:space="preserve">Pemerintah Daerah </w:t>
      </w:r>
      <w:r w:rsidR="007C3515" w:rsidRPr="002A5B74">
        <w:rPr>
          <w:rFonts w:ascii="Bookman Old Style" w:hAnsi="Bookman Old Style" w:cs="Times New Roman"/>
          <w:sz w:val="24"/>
          <w:szCs w:val="24"/>
        </w:rPr>
        <w:t>yang diakibatkan perizinan yang telah dikeluarkan hilang atau rusak.</w:t>
      </w:r>
    </w:p>
    <w:p w:rsidR="000C760D" w:rsidRPr="002A5B74" w:rsidRDefault="000C760D"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Pembatalan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sebagaimana dimaksud pada ayat (1) huruf e, merupakan pemberian legal aspek dari suatu kegiatan usaha dari </w:t>
      </w:r>
      <w:r w:rsidR="00656F87" w:rsidRPr="002A5B74">
        <w:rPr>
          <w:rFonts w:ascii="Bookman Old Style" w:hAnsi="Bookman Old Style" w:cs="Times New Roman"/>
          <w:sz w:val="24"/>
          <w:szCs w:val="24"/>
        </w:rPr>
        <w:t xml:space="preserve">Pemerintah Daerah </w:t>
      </w:r>
      <w:r w:rsidRPr="002A5B74">
        <w:rPr>
          <w:rFonts w:ascii="Bookman Old Style" w:hAnsi="Bookman Old Style" w:cs="Times New Roman"/>
          <w:sz w:val="24"/>
          <w:szCs w:val="24"/>
        </w:rPr>
        <w:t xml:space="preserve">yang disebabkan bahwa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yang telah dikeluarkan oleh </w:t>
      </w:r>
      <w:r w:rsidR="00656F87" w:rsidRPr="002A5B74">
        <w:rPr>
          <w:rFonts w:ascii="Bookman Old Style" w:hAnsi="Bookman Old Style" w:cs="Times New Roman"/>
          <w:sz w:val="24"/>
          <w:szCs w:val="24"/>
        </w:rPr>
        <w:t xml:space="preserve">Pemerintah Daerah </w:t>
      </w:r>
      <w:r w:rsidRPr="002A5B74">
        <w:rPr>
          <w:rFonts w:ascii="Bookman Old Style" w:hAnsi="Bookman Old Style" w:cs="Times New Roman"/>
          <w:sz w:val="24"/>
          <w:szCs w:val="24"/>
        </w:rPr>
        <w:t xml:space="preserve">tidak memenuhi ketentuan dalam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tersebut dan atau pelaksanaan kegiatan tidak sesuai dengan ketentuan dan bertentangan deng</w:t>
      </w:r>
      <w:r w:rsidR="004A37F1" w:rsidRPr="002A5B74">
        <w:rPr>
          <w:rFonts w:ascii="Bookman Old Style" w:hAnsi="Bookman Old Style" w:cs="Times New Roman"/>
          <w:sz w:val="24"/>
          <w:szCs w:val="24"/>
        </w:rPr>
        <w:t>an izin yang telah diterbitkan.</w:t>
      </w:r>
    </w:p>
    <w:p w:rsidR="000C760D" w:rsidRPr="002A5B74" w:rsidRDefault="000C760D"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Penolakan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sebagaimana dimaksud pada ayat (1) huruf f, merupakan pemberian legal aspek dari suatu permohonan</w:t>
      </w:r>
      <w:r w:rsidR="00656F87" w:rsidRPr="002A5B74">
        <w:rPr>
          <w:rFonts w:ascii="Bookman Old Style" w:hAnsi="Bookman Old Style" w:cs="Times New Roman"/>
          <w:sz w:val="24"/>
          <w:szCs w:val="24"/>
        </w:rPr>
        <w:t xml:space="preserve"> Perizinan </w:t>
      </w:r>
      <w:r w:rsidRPr="002A5B74">
        <w:rPr>
          <w:rFonts w:ascii="Bookman Old Style" w:hAnsi="Bookman Old Style" w:cs="Times New Roman"/>
          <w:sz w:val="24"/>
          <w:szCs w:val="24"/>
        </w:rPr>
        <w:t xml:space="preserve">yang tidak bisa diproses/ditolak yang didasarkan terhadap </w:t>
      </w:r>
      <w:r w:rsidR="00761FFE" w:rsidRPr="002A5B74">
        <w:rPr>
          <w:rFonts w:ascii="Bookman Old Style" w:hAnsi="Bookman Old Style" w:cs="Times New Roman"/>
          <w:sz w:val="24"/>
          <w:szCs w:val="24"/>
        </w:rPr>
        <w:t>al</w:t>
      </w:r>
      <w:r w:rsidR="00656F87" w:rsidRPr="002A5B74">
        <w:rPr>
          <w:rFonts w:ascii="Bookman Old Style" w:hAnsi="Bookman Old Style" w:cs="Times New Roman"/>
          <w:sz w:val="24"/>
          <w:szCs w:val="24"/>
        </w:rPr>
        <w:t>as</w:t>
      </w:r>
      <w:r w:rsidR="00761FFE" w:rsidRPr="002A5B74">
        <w:rPr>
          <w:rFonts w:ascii="Bookman Old Style" w:hAnsi="Bookman Old Style" w:cs="Times New Roman"/>
          <w:sz w:val="24"/>
          <w:szCs w:val="24"/>
        </w:rPr>
        <w:t>an-alasan teknis maupun administrasi karena tidak sesuai/bertentangan dengan peraturan perundang-undangan yang berlaku.</w:t>
      </w:r>
    </w:p>
    <w:p w:rsidR="00000724" w:rsidRPr="002A5B74" w:rsidRDefault="00761FFE" w:rsidP="00A7429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Pembekuan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sebagaimana </w:t>
      </w:r>
      <w:r w:rsidR="000946E1" w:rsidRPr="002A5B74">
        <w:rPr>
          <w:rFonts w:ascii="Bookman Old Style" w:hAnsi="Bookman Old Style" w:cs="Times New Roman"/>
          <w:sz w:val="24"/>
          <w:szCs w:val="24"/>
        </w:rPr>
        <w:t xml:space="preserve">dimaksud pada ayat (1) huruf g, merupakan pemberian legal aspek suatu kegiatan usaha yang telah diberikan </w:t>
      </w:r>
      <w:r w:rsidR="00656F87" w:rsidRPr="002A5B74">
        <w:rPr>
          <w:rFonts w:ascii="Bookman Old Style" w:hAnsi="Bookman Old Style" w:cs="Times New Roman"/>
          <w:sz w:val="24"/>
          <w:szCs w:val="24"/>
        </w:rPr>
        <w:t xml:space="preserve">Pemerintah Daerah </w:t>
      </w:r>
      <w:r w:rsidR="000946E1" w:rsidRPr="002A5B74">
        <w:rPr>
          <w:rFonts w:ascii="Bookman Old Style" w:hAnsi="Bookman Old Style" w:cs="Times New Roman"/>
          <w:sz w:val="24"/>
          <w:szCs w:val="24"/>
        </w:rPr>
        <w:t xml:space="preserve">tetapi untuk sementara tidak berlaku sampai batas waktu yang telah ditentukan diakibatkan adanya sesuatu hal yang bertentangan dengan </w:t>
      </w:r>
      <w:r w:rsidR="00656F87" w:rsidRPr="002A5B74">
        <w:rPr>
          <w:rFonts w:ascii="Bookman Old Style" w:hAnsi="Bookman Old Style" w:cs="Times New Roman"/>
          <w:sz w:val="24"/>
          <w:szCs w:val="24"/>
        </w:rPr>
        <w:t xml:space="preserve">Perizinan </w:t>
      </w:r>
      <w:r w:rsidR="000946E1" w:rsidRPr="002A5B74">
        <w:rPr>
          <w:rFonts w:ascii="Bookman Old Style" w:hAnsi="Bookman Old Style" w:cs="Times New Roman"/>
          <w:sz w:val="24"/>
          <w:szCs w:val="24"/>
        </w:rPr>
        <w:t>yang telah dikeluarkan.</w:t>
      </w:r>
    </w:p>
    <w:p w:rsidR="002A3B67" w:rsidRPr="00C8552C" w:rsidRDefault="00000724" w:rsidP="002A3B67">
      <w:pPr>
        <w:pStyle w:val="ListParagraph"/>
        <w:numPr>
          <w:ilvl w:val="0"/>
          <w:numId w:val="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Legalisasi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sebagaimana dimaksud pada ayat (1) huruf h, merupakan pemberian legal aspek perizinan yang telah dikeluarkan oleh </w:t>
      </w:r>
      <w:r w:rsidR="00656F87" w:rsidRPr="002A5B74">
        <w:rPr>
          <w:rFonts w:ascii="Bookman Old Style" w:hAnsi="Bookman Old Style" w:cs="Times New Roman"/>
          <w:sz w:val="24"/>
          <w:szCs w:val="24"/>
        </w:rPr>
        <w:t xml:space="preserve">Pemerintah </w:t>
      </w:r>
      <w:r w:rsidRPr="002A5B74">
        <w:rPr>
          <w:rFonts w:ascii="Bookman Old Style" w:hAnsi="Bookman Old Style" w:cs="Times New Roman"/>
          <w:sz w:val="24"/>
          <w:szCs w:val="24"/>
        </w:rPr>
        <w:t xml:space="preserve">daerah terhadap perizinan yang telah diterbitkan </w:t>
      </w:r>
      <w:r w:rsidR="00656F87" w:rsidRPr="002A5B74">
        <w:rPr>
          <w:rFonts w:ascii="Bookman Old Style" w:hAnsi="Bookman Old Style" w:cs="Times New Roman"/>
          <w:sz w:val="24"/>
          <w:szCs w:val="24"/>
        </w:rPr>
        <w:t>Pemerintah Daerah</w:t>
      </w:r>
      <w:r w:rsidR="002A3B67">
        <w:rPr>
          <w:rFonts w:ascii="Bookman Old Style" w:hAnsi="Bookman Old Style" w:cs="Times New Roman"/>
          <w:sz w:val="24"/>
          <w:szCs w:val="24"/>
        </w:rPr>
        <w:t>.</w:t>
      </w:r>
    </w:p>
    <w:p w:rsidR="00000724" w:rsidRPr="002A3B67" w:rsidRDefault="00B638DD" w:rsidP="002A3B67">
      <w:pPr>
        <w:pStyle w:val="ListParagraph"/>
        <w:numPr>
          <w:ilvl w:val="0"/>
          <w:numId w:val="4"/>
        </w:numPr>
        <w:spacing w:after="0" w:line="240" w:lineRule="auto"/>
        <w:ind w:left="567" w:hanging="567"/>
        <w:jc w:val="both"/>
        <w:rPr>
          <w:rFonts w:ascii="Bookman Old Style" w:hAnsi="Bookman Old Style" w:cs="Times New Roman"/>
          <w:sz w:val="24"/>
          <w:szCs w:val="24"/>
        </w:rPr>
      </w:pPr>
      <w:r w:rsidRPr="002A3B67">
        <w:rPr>
          <w:rFonts w:ascii="Bookman Old Style" w:hAnsi="Bookman Old Style" w:cs="Times New Roman"/>
          <w:sz w:val="24"/>
          <w:szCs w:val="24"/>
        </w:rPr>
        <w:t xml:space="preserve">Pencabutan </w:t>
      </w:r>
      <w:r w:rsidR="00656F87" w:rsidRPr="002A3B67">
        <w:rPr>
          <w:rFonts w:ascii="Bookman Old Style" w:hAnsi="Bookman Old Style" w:cs="Times New Roman"/>
          <w:sz w:val="24"/>
          <w:szCs w:val="24"/>
        </w:rPr>
        <w:t xml:space="preserve">Perizinan </w:t>
      </w:r>
      <w:r w:rsidRPr="002A3B67">
        <w:rPr>
          <w:rFonts w:ascii="Bookman Old Style" w:hAnsi="Bookman Old Style" w:cs="Times New Roman"/>
          <w:sz w:val="24"/>
          <w:szCs w:val="24"/>
        </w:rPr>
        <w:t xml:space="preserve">sebagaimana dimaksud pada ayat (1) huruf i, merupakan pencabutan legal aspek perizinan yang dikeluarkan </w:t>
      </w:r>
      <w:r w:rsidR="00656F87" w:rsidRPr="002A3B67">
        <w:rPr>
          <w:rFonts w:ascii="Bookman Old Style" w:hAnsi="Bookman Old Style" w:cs="Times New Roman"/>
          <w:sz w:val="24"/>
          <w:szCs w:val="24"/>
        </w:rPr>
        <w:t xml:space="preserve">Pemerintah Daerah </w:t>
      </w:r>
      <w:r w:rsidRPr="002A3B67">
        <w:rPr>
          <w:rFonts w:ascii="Bookman Old Style" w:hAnsi="Bookman Old Style" w:cs="Times New Roman"/>
          <w:sz w:val="24"/>
          <w:szCs w:val="24"/>
        </w:rPr>
        <w:t xml:space="preserve">diakibatkan adanya sesuatu hal yang bertentangan dengan </w:t>
      </w:r>
      <w:r w:rsidR="00656F87" w:rsidRPr="002A3B67">
        <w:rPr>
          <w:rFonts w:ascii="Bookman Old Style" w:hAnsi="Bookman Old Style" w:cs="Times New Roman"/>
          <w:sz w:val="24"/>
          <w:szCs w:val="24"/>
        </w:rPr>
        <w:t xml:space="preserve">Perizinan </w:t>
      </w:r>
      <w:r w:rsidRPr="002A3B67">
        <w:rPr>
          <w:rFonts w:ascii="Bookman Old Style" w:hAnsi="Bookman Old Style" w:cs="Times New Roman"/>
          <w:sz w:val="24"/>
          <w:szCs w:val="24"/>
        </w:rPr>
        <w:t>yang telah dikeluarkan.</w:t>
      </w:r>
    </w:p>
    <w:p w:rsidR="00385EC7" w:rsidRPr="002A5B74" w:rsidRDefault="00385EC7" w:rsidP="002A3B67">
      <w:pPr>
        <w:spacing w:after="0" w:line="240" w:lineRule="auto"/>
        <w:rPr>
          <w:rFonts w:ascii="Bookman Old Style" w:hAnsi="Bookman Old Style" w:cs="Times New Roman"/>
          <w:sz w:val="24"/>
          <w:szCs w:val="24"/>
        </w:rPr>
      </w:pPr>
    </w:p>
    <w:p w:rsidR="00F87EBE" w:rsidRPr="002A3B67" w:rsidRDefault="00F87EBE" w:rsidP="002A3B67">
      <w:pPr>
        <w:spacing w:after="0" w:line="240" w:lineRule="auto"/>
        <w:jc w:val="center"/>
        <w:rPr>
          <w:rFonts w:ascii="Bookman Old Style" w:hAnsi="Bookman Old Style" w:cs="Times New Roman"/>
          <w:b/>
          <w:sz w:val="24"/>
          <w:szCs w:val="24"/>
        </w:rPr>
      </w:pPr>
      <w:r w:rsidRPr="002A3B67">
        <w:rPr>
          <w:rFonts w:ascii="Bookman Old Style" w:hAnsi="Bookman Old Style" w:cs="Times New Roman"/>
          <w:b/>
          <w:sz w:val="24"/>
          <w:szCs w:val="24"/>
        </w:rPr>
        <w:t>Bagian Kedua</w:t>
      </w:r>
    </w:p>
    <w:p w:rsidR="00F87EBE" w:rsidRPr="002A3B67" w:rsidRDefault="00F87EBE" w:rsidP="002A3B67">
      <w:pPr>
        <w:spacing w:after="0" w:line="240" w:lineRule="auto"/>
        <w:jc w:val="center"/>
        <w:rPr>
          <w:rFonts w:ascii="Bookman Old Style" w:hAnsi="Bookman Old Style" w:cs="Times New Roman"/>
          <w:b/>
          <w:sz w:val="24"/>
          <w:szCs w:val="24"/>
        </w:rPr>
      </w:pPr>
      <w:r w:rsidRPr="002A3B67">
        <w:rPr>
          <w:rFonts w:ascii="Bookman Old Style" w:hAnsi="Bookman Old Style" w:cs="Times New Roman"/>
          <w:b/>
          <w:sz w:val="24"/>
          <w:szCs w:val="24"/>
        </w:rPr>
        <w:t>Jenis dan Mekanisme Pelayanan</w:t>
      </w:r>
    </w:p>
    <w:p w:rsidR="00B22C0B" w:rsidRPr="002A3B67" w:rsidRDefault="00B22C0B" w:rsidP="002A5B74">
      <w:pPr>
        <w:pStyle w:val="ListParagraph"/>
        <w:spacing w:after="0" w:line="240" w:lineRule="auto"/>
        <w:ind w:left="0"/>
        <w:jc w:val="center"/>
        <w:rPr>
          <w:rFonts w:ascii="Bookman Old Style" w:hAnsi="Bookman Old Style" w:cs="Times New Roman"/>
          <w:b/>
          <w:sz w:val="24"/>
          <w:szCs w:val="24"/>
        </w:rPr>
      </w:pPr>
      <w:r w:rsidRPr="002A3B67">
        <w:rPr>
          <w:rFonts w:ascii="Bookman Old Style" w:hAnsi="Bookman Old Style" w:cs="Times New Roman"/>
          <w:b/>
          <w:sz w:val="24"/>
          <w:szCs w:val="24"/>
        </w:rPr>
        <w:t>Pasal 4</w:t>
      </w:r>
    </w:p>
    <w:p w:rsidR="00B22C0B" w:rsidRPr="002A5B74" w:rsidRDefault="00B22C0B" w:rsidP="002A5B74">
      <w:pPr>
        <w:spacing w:after="0" w:line="240" w:lineRule="auto"/>
        <w:jc w:val="center"/>
        <w:rPr>
          <w:rFonts w:ascii="Bookman Old Style" w:hAnsi="Bookman Old Style" w:cs="Times New Roman"/>
          <w:sz w:val="24"/>
          <w:szCs w:val="24"/>
        </w:rPr>
      </w:pPr>
    </w:p>
    <w:p w:rsidR="00F87EBE" w:rsidRPr="002A5B74" w:rsidRDefault="00F87EBE"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Jenis-jenis Pelayanan Perizinan yang dilaksanakan pada Kantor Pelayanan Perizinan Terpadu Satu Pintu di Bidang Perindustrian, Perdagangan, Koperasi dan UMKM, meliputi :</w:t>
      </w:r>
    </w:p>
    <w:p w:rsidR="00F87EBE" w:rsidRPr="002A5B74" w:rsidRDefault="00F87EBE"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Izin Usaha Perdagangan (SIUP)</w:t>
      </w:r>
      <w:r w:rsidR="00CF5BBE">
        <w:rPr>
          <w:rFonts w:ascii="Bookman Old Style" w:hAnsi="Bookman Old Style" w:cs="Times New Roman"/>
          <w:sz w:val="24"/>
          <w:szCs w:val="24"/>
        </w:rPr>
        <w:t>;</w:t>
      </w:r>
    </w:p>
    <w:p w:rsidR="00F87EBE" w:rsidRPr="002A5B74" w:rsidRDefault="00F87EBE"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Izin Usaha Perdagangan Minuman Beralkohol (SIUP-MB)</w:t>
      </w:r>
      <w:r w:rsidR="00CF5BBE">
        <w:rPr>
          <w:rFonts w:ascii="Bookman Old Style" w:hAnsi="Bookman Old Style" w:cs="Times New Roman"/>
          <w:sz w:val="24"/>
          <w:szCs w:val="24"/>
        </w:rPr>
        <w:t>;</w:t>
      </w:r>
    </w:p>
    <w:p w:rsidR="00F87EBE" w:rsidRPr="002A5B74" w:rsidRDefault="00F87EBE"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Izin Usaha Industri (IUI</w:t>
      </w:r>
      <w:r w:rsidR="00FF2D0C" w:rsidRPr="002A5B74">
        <w:rPr>
          <w:rFonts w:ascii="Bookman Old Style" w:hAnsi="Bookman Old Style" w:cs="Times New Roman"/>
          <w:sz w:val="24"/>
          <w:szCs w:val="24"/>
        </w:rPr>
        <w:t>)</w:t>
      </w:r>
      <w:r w:rsidR="00CF5BBE">
        <w:rPr>
          <w:rFonts w:ascii="Bookman Old Style" w:hAnsi="Bookman Old Style" w:cs="Times New Roman"/>
          <w:sz w:val="24"/>
          <w:szCs w:val="24"/>
        </w:rPr>
        <w:t>;</w:t>
      </w:r>
    </w:p>
    <w:p w:rsidR="00EC5FCE" w:rsidRPr="002A5B74" w:rsidRDefault="00FF2D0C"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Izin Tempat Usaha (SITU)</w:t>
      </w:r>
      <w:r w:rsidR="00CF5BBE">
        <w:rPr>
          <w:rFonts w:ascii="Bookman Old Style" w:hAnsi="Bookman Old Style" w:cs="Times New Roman"/>
          <w:sz w:val="24"/>
          <w:szCs w:val="24"/>
        </w:rPr>
        <w:t>;</w:t>
      </w:r>
    </w:p>
    <w:p w:rsidR="00EC5FCE" w:rsidRPr="002A5B74" w:rsidRDefault="00EC5FCE"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Izin Tempat Usaha Minuman Beralkohol (SITU-MB);</w:t>
      </w:r>
    </w:p>
    <w:p w:rsidR="00EC5FCE" w:rsidRPr="002A5B74" w:rsidRDefault="00EC5FCE"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Tanda Daftar Perusahaan </w:t>
      </w:r>
      <w:r w:rsidR="00FF2D0C" w:rsidRPr="002A5B74">
        <w:rPr>
          <w:rFonts w:ascii="Bookman Old Style" w:hAnsi="Bookman Old Style" w:cs="Times New Roman"/>
          <w:sz w:val="24"/>
          <w:szCs w:val="24"/>
        </w:rPr>
        <w:t>(TDP)</w:t>
      </w:r>
      <w:r w:rsidR="00CF5BBE">
        <w:rPr>
          <w:rFonts w:ascii="Bookman Old Style" w:hAnsi="Bookman Old Style" w:cs="Times New Roman"/>
          <w:sz w:val="24"/>
          <w:szCs w:val="24"/>
        </w:rPr>
        <w:t>;</w:t>
      </w:r>
      <w:r w:rsidR="00FA0441">
        <w:rPr>
          <w:rFonts w:ascii="Bookman Old Style" w:hAnsi="Bookman Old Style" w:cs="Times New Roman"/>
          <w:sz w:val="24"/>
          <w:szCs w:val="24"/>
        </w:rPr>
        <w:t>dan</w:t>
      </w:r>
    </w:p>
    <w:p w:rsidR="00EC5FCE" w:rsidRPr="002A5B74" w:rsidRDefault="00FF2D0C" w:rsidP="00CF5BBE">
      <w:pPr>
        <w:pStyle w:val="ListParagraph"/>
        <w:numPr>
          <w:ilvl w:val="0"/>
          <w:numId w:val="7"/>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Tanda Daftar Industri (TDI)</w:t>
      </w:r>
      <w:r w:rsidR="00CF5BBE">
        <w:rPr>
          <w:rFonts w:ascii="Bookman Old Style" w:hAnsi="Bookman Old Style" w:cs="Times New Roman"/>
          <w:sz w:val="24"/>
          <w:szCs w:val="24"/>
        </w:rPr>
        <w:t>;</w:t>
      </w:r>
    </w:p>
    <w:p w:rsidR="00F87EBE" w:rsidRPr="002A5B74" w:rsidRDefault="003E4D58"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Jenis-jenis Pelayanan Perizinan yang dilaksanakan pada Kantor Pelayanan Perizinan Terpadu Satu Pintu di Bidang Kelautan dan Perikanan, yaitu Izin Usaha Perikanan (IUP).</w:t>
      </w:r>
    </w:p>
    <w:p w:rsidR="003E4D58" w:rsidRPr="002A5B74" w:rsidRDefault="003E4D58"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Jenis-jenis Pelayanan Perizinan yang dilaksanakan pada Kantor Pelayanan Perizinan Terpadu Satu Pintu di Bidang Lingkungan Hidup yaitu Izin Gangguan (HO)</w:t>
      </w:r>
      <w:r w:rsidR="00CF5BBE">
        <w:rPr>
          <w:rFonts w:ascii="Bookman Old Style" w:hAnsi="Bookman Old Style" w:cs="Times New Roman"/>
          <w:sz w:val="24"/>
          <w:szCs w:val="24"/>
        </w:rPr>
        <w:t>.</w:t>
      </w:r>
    </w:p>
    <w:p w:rsidR="003E4D58" w:rsidRPr="002A5B74" w:rsidRDefault="003E4D58"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Jenis-jenis Pelayanan Perizinan yang dilaksanakan pada Kantor Pelayanan Perizinan Terpadu Satu Pintu di Bidang Perhubungan yaitu Izin Trayek.</w:t>
      </w:r>
    </w:p>
    <w:p w:rsidR="004A5BAB" w:rsidRPr="002A5B74" w:rsidRDefault="004A5BAB"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Jenis-jenis Pelayanan Non Perizinan yang dilaksa</w:t>
      </w:r>
      <w:r w:rsidR="00022519" w:rsidRPr="002A5B74">
        <w:rPr>
          <w:rFonts w:ascii="Bookman Old Style" w:hAnsi="Bookman Old Style" w:cs="Times New Roman"/>
          <w:sz w:val="24"/>
          <w:szCs w:val="24"/>
        </w:rPr>
        <w:t>na</w:t>
      </w:r>
      <w:r w:rsidRPr="002A5B74">
        <w:rPr>
          <w:rFonts w:ascii="Bookman Old Style" w:hAnsi="Bookman Old Style" w:cs="Times New Roman"/>
          <w:sz w:val="24"/>
          <w:szCs w:val="24"/>
        </w:rPr>
        <w:t xml:space="preserve">kan pada </w:t>
      </w:r>
      <w:r w:rsidR="00CF5BBE" w:rsidRPr="002A5B74">
        <w:rPr>
          <w:rFonts w:ascii="Bookman Old Style" w:hAnsi="Bookman Old Style" w:cs="Times New Roman"/>
          <w:sz w:val="24"/>
          <w:szCs w:val="24"/>
        </w:rPr>
        <w:t xml:space="preserve">Kantor </w:t>
      </w:r>
      <w:r w:rsidRPr="002A5B74">
        <w:rPr>
          <w:rFonts w:ascii="Bookman Old Style" w:hAnsi="Bookman Old Style" w:cs="Times New Roman"/>
          <w:sz w:val="24"/>
          <w:szCs w:val="24"/>
        </w:rPr>
        <w:t>Pelayanan Perizinan Terpadu Satu Pintu Kabupaten Buton Utara meliputi :</w:t>
      </w:r>
    </w:p>
    <w:p w:rsidR="004A5BAB" w:rsidRPr="002A5B74" w:rsidRDefault="004A5BAB" w:rsidP="00CF5BBE">
      <w:pPr>
        <w:pStyle w:val="ListParagraph"/>
        <w:numPr>
          <w:ilvl w:val="0"/>
          <w:numId w:val="11"/>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Informasi Perizinan</w:t>
      </w:r>
      <w:r w:rsidR="00CF5BBE">
        <w:rPr>
          <w:rFonts w:ascii="Bookman Old Style" w:hAnsi="Bookman Old Style" w:cs="Times New Roman"/>
          <w:sz w:val="24"/>
          <w:szCs w:val="24"/>
        </w:rPr>
        <w:t>;</w:t>
      </w:r>
      <w:r w:rsidR="00FA0441">
        <w:rPr>
          <w:rFonts w:ascii="Bookman Old Style" w:hAnsi="Bookman Old Style" w:cs="Times New Roman"/>
          <w:sz w:val="24"/>
          <w:szCs w:val="24"/>
        </w:rPr>
        <w:t>dan</w:t>
      </w:r>
    </w:p>
    <w:p w:rsidR="00FE0F75" w:rsidRPr="002A5B74" w:rsidRDefault="004A5BAB" w:rsidP="00CF5BBE">
      <w:pPr>
        <w:pStyle w:val="ListParagraph"/>
        <w:numPr>
          <w:ilvl w:val="0"/>
          <w:numId w:val="11"/>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Penanganan Pengaduan/Komplain.</w:t>
      </w:r>
    </w:p>
    <w:p w:rsidR="00774EB7" w:rsidRPr="002A5B74" w:rsidRDefault="004A5BAB"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Informasi Perizinan s</w:t>
      </w:r>
      <w:r w:rsidR="00774EB7" w:rsidRPr="002A5B74">
        <w:rPr>
          <w:rFonts w:ascii="Bookman Old Style" w:hAnsi="Bookman Old Style" w:cs="Times New Roman"/>
          <w:sz w:val="24"/>
          <w:szCs w:val="24"/>
        </w:rPr>
        <w:t>ebagaimana dimaksud pada ayat (5</w:t>
      </w:r>
      <w:r w:rsidRPr="002A5B74">
        <w:rPr>
          <w:rFonts w:ascii="Bookman Old Style" w:hAnsi="Bookman Old Style" w:cs="Times New Roman"/>
          <w:sz w:val="24"/>
          <w:szCs w:val="24"/>
        </w:rPr>
        <w:t>) huruf a, diklasifikasikan sebagai informasi yang terbuka dan informasi yang dikecualikan.</w:t>
      </w:r>
    </w:p>
    <w:p w:rsidR="00FB4C2B" w:rsidRPr="002A5B74" w:rsidRDefault="00CF5BBE" w:rsidP="002A3B67">
      <w:pPr>
        <w:pStyle w:val="ListParagraph"/>
        <w:numPr>
          <w:ilvl w:val="0"/>
          <w:numId w:val="6"/>
        </w:numPr>
        <w:spacing w:after="0" w:line="240" w:lineRule="auto"/>
        <w:ind w:left="426" w:hanging="426"/>
        <w:jc w:val="both"/>
        <w:rPr>
          <w:rFonts w:ascii="Bookman Old Style" w:hAnsi="Bookman Old Style" w:cs="Times New Roman"/>
          <w:sz w:val="24"/>
          <w:szCs w:val="24"/>
        </w:rPr>
      </w:pPr>
      <w:r>
        <w:rPr>
          <w:rFonts w:ascii="Bookman Old Style" w:hAnsi="Bookman Old Style" w:cs="Times New Roman"/>
          <w:sz w:val="24"/>
          <w:szCs w:val="24"/>
        </w:rPr>
        <w:t>Penanganan Pengaduan/k</w:t>
      </w:r>
      <w:r w:rsidR="004A5BAB" w:rsidRPr="002A5B74">
        <w:rPr>
          <w:rFonts w:ascii="Bookman Old Style" w:hAnsi="Bookman Old Style" w:cs="Times New Roman"/>
          <w:sz w:val="24"/>
          <w:szCs w:val="24"/>
        </w:rPr>
        <w:t>omplain sebaga</w:t>
      </w:r>
      <w:r w:rsidR="00FB4C2B" w:rsidRPr="002A5B74">
        <w:rPr>
          <w:rFonts w:ascii="Bookman Old Style" w:hAnsi="Bookman Old Style" w:cs="Times New Roman"/>
          <w:sz w:val="24"/>
          <w:szCs w:val="24"/>
        </w:rPr>
        <w:t>imana yang dimaksud pada ayat (5</w:t>
      </w:r>
      <w:r w:rsidR="004A5BAB" w:rsidRPr="002A5B74">
        <w:rPr>
          <w:rFonts w:ascii="Bookman Old Style" w:hAnsi="Bookman Old Style" w:cs="Times New Roman"/>
          <w:sz w:val="24"/>
          <w:szCs w:val="24"/>
        </w:rPr>
        <w:t>) huruf b, merupakan rangkaian kegiatan penerimaan dan pencatatan/registrasi pengaduan, penelaahan, klarifikasi pengaduan, verifikasi, pemberian rekomendasi tindak lanjut serta penyampaian perkembangan dan hasil tindak lanjut pengaduan kepada orang atau badan usaha yang mengajukan/menyampaikan keberatan.</w:t>
      </w:r>
    </w:p>
    <w:p w:rsidR="00FB4C2B" w:rsidRPr="002A5B74" w:rsidRDefault="00FB4C2B" w:rsidP="002A5B74">
      <w:pPr>
        <w:pStyle w:val="ListParagraph"/>
        <w:spacing w:after="0" w:line="240" w:lineRule="auto"/>
        <w:ind w:left="0"/>
        <w:jc w:val="center"/>
        <w:rPr>
          <w:rFonts w:ascii="Bookman Old Style" w:hAnsi="Bookman Old Style" w:cs="Times New Roman"/>
          <w:sz w:val="24"/>
          <w:szCs w:val="24"/>
        </w:rPr>
      </w:pPr>
    </w:p>
    <w:p w:rsidR="004A5BAB" w:rsidRPr="00CF5BBE" w:rsidRDefault="004A5BAB"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Pasal 5</w:t>
      </w:r>
    </w:p>
    <w:p w:rsidR="00F42104" w:rsidRPr="002A5B74" w:rsidRDefault="00F42104" w:rsidP="002A5B74">
      <w:pPr>
        <w:pStyle w:val="ListParagraph"/>
        <w:spacing w:after="0" w:line="240" w:lineRule="auto"/>
        <w:ind w:left="0"/>
        <w:jc w:val="center"/>
        <w:rPr>
          <w:rFonts w:ascii="Bookman Old Style" w:hAnsi="Bookman Old Style" w:cs="Times New Roman"/>
          <w:sz w:val="24"/>
          <w:szCs w:val="24"/>
        </w:rPr>
      </w:pPr>
    </w:p>
    <w:p w:rsidR="007E7B2E" w:rsidRPr="00CF5BBE" w:rsidRDefault="007E7B2E" w:rsidP="00CF5BBE">
      <w:pPr>
        <w:spacing w:after="0" w:line="240" w:lineRule="auto"/>
        <w:jc w:val="both"/>
        <w:rPr>
          <w:rFonts w:ascii="Bookman Old Style" w:hAnsi="Bookman Old Style" w:cs="Times New Roman"/>
          <w:sz w:val="24"/>
          <w:szCs w:val="24"/>
        </w:rPr>
      </w:pPr>
      <w:r w:rsidRPr="00CF5BBE">
        <w:rPr>
          <w:rFonts w:ascii="Bookman Old Style" w:hAnsi="Bookman Old Style" w:cs="Times New Roman"/>
          <w:sz w:val="24"/>
          <w:szCs w:val="24"/>
        </w:rPr>
        <w:t xml:space="preserve">Jenis, dasar hukum, persyaratan, </w:t>
      </w:r>
      <w:proofErr w:type="gramStart"/>
      <w:r w:rsidRPr="00CF5BBE">
        <w:rPr>
          <w:rFonts w:ascii="Bookman Old Style" w:hAnsi="Bookman Old Style" w:cs="Times New Roman"/>
          <w:sz w:val="24"/>
          <w:szCs w:val="24"/>
        </w:rPr>
        <w:t>tim</w:t>
      </w:r>
      <w:proofErr w:type="gramEnd"/>
      <w:r w:rsidRPr="00CF5BBE">
        <w:rPr>
          <w:rFonts w:ascii="Bookman Old Style" w:hAnsi="Bookman Old Style" w:cs="Times New Roman"/>
          <w:sz w:val="24"/>
          <w:szCs w:val="24"/>
        </w:rPr>
        <w:t xml:space="preserve"> teknis, klasifikasi/sasaran, prosedur, biaya dan jangka waktu pelayanan serta masa berlaku izin sebagaimana tercantum </w:t>
      </w:r>
      <w:r w:rsidR="00CF5BBE">
        <w:rPr>
          <w:rFonts w:ascii="Bookman Old Style" w:hAnsi="Bookman Old Style" w:cs="Times New Roman"/>
          <w:sz w:val="24"/>
          <w:szCs w:val="24"/>
        </w:rPr>
        <w:t>dalam</w:t>
      </w:r>
      <w:r w:rsidR="00CF54FE" w:rsidRPr="00CF5BBE">
        <w:rPr>
          <w:rFonts w:ascii="Bookman Old Style" w:hAnsi="Bookman Old Style" w:cs="Times New Roman"/>
          <w:sz w:val="24"/>
          <w:szCs w:val="24"/>
        </w:rPr>
        <w:t xml:space="preserve"> Lampiran Peraturan</w:t>
      </w:r>
      <w:r w:rsidR="00CF5BBE">
        <w:rPr>
          <w:rFonts w:ascii="Bookman Old Style" w:hAnsi="Bookman Old Style" w:cs="Times New Roman"/>
          <w:sz w:val="24"/>
          <w:szCs w:val="24"/>
        </w:rPr>
        <w:t xml:space="preserve"> Bupati</w:t>
      </w:r>
      <w:r w:rsidR="00CF54FE" w:rsidRPr="00CF5BBE">
        <w:rPr>
          <w:rFonts w:ascii="Bookman Old Style" w:hAnsi="Bookman Old Style" w:cs="Times New Roman"/>
          <w:sz w:val="24"/>
          <w:szCs w:val="24"/>
        </w:rPr>
        <w:t xml:space="preserve"> ini.</w:t>
      </w:r>
    </w:p>
    <w:p w:rsidR="00CF5BBE" w:rsidRPr="002A5B74" w:rsidRDefault="00CF5BBE" w:rsidP="002A5B74">
      <w:pPr>
        <w:pStyle w:val="ListParagraph"/>
        <w:spacing w:after="0" w:line="240" w:lineRule="auto"/>
        <w:ind w:left="0"/>
        <w:jc w:val="both"/>
        <w:rPr>
          <w:rFonts w:ascii="Bookman Old Style" w:hAnsi="Bookman Old Style" w:cs="Times New Roman"/>
          <w:sz w:val="24"/>
          <w:szCs w:val="24"/>
        </w:rPr>
      </w:pPr>
    </w:p>
    <w:p w:rsidR="007E7B2E" w:rsidRPr="00CF5BBE" w:rsidRDefault="007E7B2E"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BAB IV</w:t>
      </w:r>
    </w:p>
    <w:p w:rsidR="007E7B2E" w:rsidRPr="00CF5BBE" w:rsidRDefault="007E7B2E"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MEKANISME INFORMASI DAN PENGADUAN</w:t>
      </w:r>
    </w:p>
    <w:p w:rsidR="007E7B2E" w:rsidRPr="00CF5BBE" w:rsidRDefault="007E7B2E"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Pasal 6</w:t>
      </w:r>
    </w:p>
    <w:p w:rsidR="007E7B2E" w:rsidRPr="002A5B74" w:rsidRDefault="007E7B2E" w:rsidP="002A5B74">
      <w:pPr>
        <w:pStyle w:val="ListParagraph"/>
        <w:spacing w:after="0" w:line="240" w:lineRule="auto"/>
        <w:ind w:left="0"/>
        <w:jc w:val="center"/>
        <w:rPr>
          <w:rFonts w:ascii="Bookman Old Style" w:hAnsi="Bookman Old Style" w:cs="Times New Roman"/>
          <w:sz w:val="24"/>
          <w:szCs w:val="24"/>
        </w:rPr>
      </w:pPr>
    </w:p>
    <w:p w:rsidR="004474AF" w:rsidRPr="002A5B74" w:rsidRDefault="004474AF" w:rsidP="00CF5BBE">
      <w:pPr>
        <w:pStyle w:val="ListParagraph"/>
        <w:numPr>
          <w:ilvl w:val="0"/>
          <w:numId w:val="12"/>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Informasi yang terbuka sebagaimana dimaksud pada pasal 4</w:t>
      </w:r>
      <w:r w:rsidR="003571B1" w:rsidRPr="002A5B74">
        <w:rPr>
          <w:rFonts w:ascii="Bookman Old Style" w:hAnsi="Bookman Old Style" w:cs="Times New Roman"/>
          <w:sz w:val="24"/>
          <w:szCs w:val="24"/>
        </w:rPr>
        <w:t xml:space="preserve"> ayat </w:t>
      </w:r>
      <w:r w:rsidR="00AF3D63" w:rsidRPr="002A5B74">
        <w:rPr>
          <w:rFonts w:ascii="Bookman Old Style" w:hAnsi="Bookman Old Style" w:cs="Times New Roman"/>
          <w:sz w:val="24"/>
          <w:szCs w:val="24"/>
        </w:rPr>
        <w:t>(</w:t>
      </w:r>
      <w:r w:rsidR="00774EB7" w:rsidRPr="002A5B74">
        <w:rPr>
          <w:rFonts w:ascii="Bookman Old Style" w:hAnsi="Bookman Old Style" w:cs="Times New Roman"/>
          <w:sz w:val="24"/>
          <w:szCs w:val="24"/>
        </w:rPr>
        <w:t>6</w:t>
      </w:r>
      <w:r w:rsidR="00AF3D63" w:rsidRPr="002A5B74">
        <w:rPr>
          <w:rFonts w:ascii="Bookman Old Style" w:hAnsi="Bookman Old Style" w:cs="Times New Roman"/>
          <w:sz w:val="24"/>
          <w:szCs w:val="24"/>
        </w:rPr>
        <w:t xml:space="preserve">) </w:t>
      </w:r>
      <w:r w:rsidRPr="002A5B74">
        <w:rPr>
          <w:rFonts w:ascii="Bookman Old Style" w:hAnsi="Bookman Old Style" w:cs="Times New Roman"/>
          <w:sz w:val="24"/>
          <w:szCs w:val="24"/>
        </w:rPr>
        <w:t>meliputi :</w:t>
      </w:r>
    </w:p>
    <w:p w:rsidR="004474AF" w:rsidRPr="002A5B74" w:rsidRDefault="004474AF" w:rsidP="00CF5BBE">
      <w:pPr>
        <w:pStyle w:val="ListParagraph"/>
        <w:numPr>
          <w:ilvl w:val="0"/>
          <w:numId w:val="14"/>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Informasi yang disediakan dan diumumkan secara berkala;</w:t>
      </w:r>
    </w:p>
    <w:p w:rsidR="004474AF" w:rsidRPr="002A5B74" w:rsidRDefault="004474AF" w:rsidP="00CF5BBE">
      <w:pPr>
        <w:pStyle w:val="ListParagraph"/>
        <w:numPr>
          <w:ilvl w:val="0"/>
          <w:numId w:val="14"/>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Informasi yang tersedia setiap saat; dan</w:t>
      </w:r>
    </w:p>
    <w:p w:rsidR="004474AF" w:rsidRPr="002A5B74" w:rsidRDefault="004474AF" w:rsidP="00CF5BBE">
      <w:pPr>
        <w:pStyle w:val="ListParagraph"/>
        <w:numPr>
          <w:ilvl w:val="0"/>
          <w:numId w:val="14"/>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Informasi yang diumumkan secara serta merta.</w:t>
      </w:r>
    </w:p>
    <w:p w:rsidR="004474AF" w:rsidRPr="002A5B74" w:rsidRDefault="004474AF" w:rsidP="00CF5BBE">
      <w:pPr>
        <w:pStyle w:val="ListParagraph"/>
        <w:numPr>
          <w:ilvl w:val="0"/>
          <w:numId w:val="12"/>
        </w:numPr>
        <w:spacing w:after="0" w:line="240" w:lineRule="auto"/>
        <w:ind w:left="426" w:hanging="426"/>
        <w:rPr>
          <w:rFonts w:ascii="Bookman Old Style" w:hAnsi="Bookman Old Style" w:cs="Times New Roman"/>
          <w:sz w:val="24"/>
          <w:szCs w:val="24"/>
        </w:rPr>
      </w:pPr>
      <w:r w:rsidRPr="002A5B74">
        <w:rPr>
          <w:rFonts w:ascii="Bookman Old Style" w:hAnsi="Bookman Old Style" w:cs="Times New Roman"/>
          <w:sz w:val="24"/>
          <w:szCs w:val="24"/>
        </w:rPr>
        <w:t>Informasi yang dikecualikan sebagaimana dimaksud pada pasal 4</w:t>
      </w:r>
      <w:r w:rsidR="003571B1" w:rsidRPr="002A5B74">
        <w:rPr>
          <w:rFonts w:ascii="Bookman Old Style" w:hAnsi="Bookman Old Style" w:cs="Times New Roman"/>
          <w:sz w:val="24"/>
          <w:szCs w:val="24"/>
        </w:rPr>
        <w:t xml:space="preserve"> ayat </w:t>
      </w:r>
      <w:r w:rsidR="00AF3D63" w:rsidRPr="002A5B74">
        <w:rPr>
          <w:rFonts w:ascii="Bookman Old Style" w:hAnsi="Bookman Old Style" w:cs="Times New Roman"/>
          <w:sz w:val="24"/>
          <w:szCs w:val="24"/>
        </w:rPr>
        <w:t>(</w:t>
      </w:r>
      <w:r w:rsidR="00774EB7" w:rsidRPr="002A5B74">
        <w:rPr>
          <w:rFonts w:ascii="Bookman Old Style" w:hAnsi="Bookman Old Style" w:cs="Times New Roman"/>
          <w:sz w:val="24"/>
          <w:szCs w:val="24"/>
        </w:rPr>
        <w:t>6</w:t>
      </w:r>
      <w:r w:rsidR="00AF3D63" w:rsidRPr="002A5B74">
        <w:rPr>
          <w:rFonts w:ascii="Bookman Old Style" w:hAnsi="Bookman Old Style" w:cs="Times New Roman"/>
          <w:sz w:val="24"/>
          <w:szCs w:val="24"/>
        </w:rPr>
        <w:t xml:space="preserve">) </w:t>
      </w:r>
      <w:r w:rsidRPr="002A5B74">
        <w:rPr>
          <w:rFonts w:ascii="Bookman Old Style" w:hAnsi="Bookman Old Style" w:cs="Times New Roman"/>
          <w:sz w:val="24"/>
          <w:szCs w:val="24"/>
        </w:rPr>
        <w:t>meliputi :</w:t>
      </w:r>
    </w:p>
    <w:p w:rsidR="004474AF" w:rsidRPr="002A5B74" w:rsidRDefault="004474AF" w:rsidP="00CF5BBE">
      <w:pPr>
        <w:pStyle w:val="ListParagraph"/>
        <w:numPr>
          <w:ilvl w:val="0"/>
          <w:numId w:val="1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Informasi yang bersifat rahasia; dan</w:t>
      </w:r>
    </w:p>
    <w:p w:rsidR="004474AF" w:rsidRPr="002A5B74" w:rsidRDefault="004474AF" w:rsidP="00CF5BBE">
      <w:pPr>
        <w:pStyle w:val="ListParagraph"/>
        <w:numPr>
          <w:ilvl w:val="0"/>
          <w:numId w:val="15"/>
        </w:numPr>
        <w:spacing w:after="0" w:line="240" w:lineRule="auto"/>
        <w:ind w:left="709" w:hanging="283"/>
        <w:rPr>
          <w:rFonts w:ascii="Bookman Old Style" w:hAnsi="Bookman Old Style" w:cs="Times New Roman"/>
          <w:sz w:val="24"/>
          <w:szCs w:val="24"/>
        </w:rPr>
      </w:pPr>
      <w:r w:rsidRPr="002A5B74">
        <w:rPr>
          <w:rFonts w:ascii="Bookman Old Style" w:hAnsi="Bookman Old Style" w:cs="Times New Roman"/>
          <w:sz w:val="24"/>
          <w:szCs w:val="24"/>
        </w:rPr>
        <w:t>Informasi yang bersifat terbatas.</w:t>
      </w:r>
    </w:p>
    <w:p w:rsidR="004474AF" w:rsidRPr="002A5B74" w:rsidRDefault="004474AF" w:rsidP="00CF5BBE">
      <w:pPr>
        <w:pStyle w:val="ListParagraph"/>
        <w:numPr>
          <w:ilvl w:val="0"/>
          <w:numId w:val="12"/>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Ruang lingkup yang</w:t>
      </w:r>
      <w:r w:rsidR="00774EB7" w:rsidRPr="002A5B74">
        <w:rPr>
          <w:rFonts w:ascii="Bookman Old Style" w:hAnsi="Bookman Old Style" w:cs="Times New Roman"/>
          <w:sz w:val="24"/>
          <w:szCs w:val="24"/>
        </w:rPr>
        <w:t xml:space="preserve"> di</w:t>
      </w:r>
      <w:r w:rsidRPr="002A5B74">
        <w:rPr>
          <w:rFonts w:ascii="Bookman Old Style" w:hAnsi="Bookman Old Style" w:cs="Times New Roman"/>
          <w:sz w:val="24"/>
          <w:szCs w:val="24"/>
        </w:rPr>
        <w:t xml:space="preserve"> sediakan </w:t>
      </w:r>
      <w:r w:rsidR="00CA478C" w:rsidRPr="002A5B74">
        <w:rPr>
          <w:rFonts w:ascii="Bookman Old Style" w:hAnsi="Bookman Old Style" w:cs="Times New Roman"/>
          <w:sz w:val="24"/>
          <w:szCs w:val="24"/>
        </w:rPr>
        <w:t xml:space="preserve">mencakup informasi dan bimbingan antara lain </w:t>
      </w:r>
      <w:r w:rsidR="00CF5BBE">
        <w:rPr>
          <w:rFonts w:ascii="Bookman Old Style" w:hAnsi="Bookman Old Style" w:cs="Times New Roman"/>
          <w:sz w:val="24"/>
          <w:szCs w:val="24"/>
        </w:rPr>
        <w:t>:</w:t>
      </w:r>
    </w:p>
    <w:p w:rsidR="00CA478C" w:rsidRPr="002A5B74" w:rsidRDefault="00CA478C" w:rsidP="00CF5BBE">
      <w:pPr>
        <w:pStyle w:val="ListParagraph"/>
        <w:numPr>
          <w:ilvl w:val="0"/>
          <w:numId w:val="16"/>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Penyelenggaraan </w:t>
      </w:r>
      <w:r w:rsidR="00C83AA7" w:rsidRPr="002A5B74">
        <w:rPr>
          <w:rFonts w:ascii="Bookman Old Style" w:hAnsi="Bookman Old Style" w:cs="Times New Roman"/>
          <w:sz w:val="24"/>
          <w:szCs w:val="24"/>
        </w:rPr>
        <w:t xml:space="preserve">Pelayanan Perizinan Dan Non Perizinan </w:t>
      </w:r>
      <w:r w:rsidRPr="002A5B74">
        <w:rPr>
          <w:rFonts w:ascii="Bookman Old Style" w:hAnsi="Bookman Old Style" w:cs="Times New Roman"/>
          <w:sz w:val="24"/>
          <w:szCs w:val="24"/>
        </w:rPr>
        <w:t>di PTSP;</w:t>
      </w:r>
    </w:p>
    <w:p w:rsidR="00CA478C" w:rsidRPr="002A5B74" w:rsidRDefault="00CA478C" w:rsidP="00CF5BBE">
      <w:pPr>
        <w:pStyle w:val="ListParagraph"/>
        <w:numPr>
          <w:ilvl w:val="0"/>
          <w:numId w:val="16"/>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Prosedur alur proses/mekanisme pelayanan penerbitan persetujuan </w:t>
      </w:r>
      <w:r w:rsidR="00656F87" w:rsidRPr="002A5B74">
        <w:rPr>
          <w:rFonts w:ascii="Bookman Old Style" w:hAnsi="Bookman Old Style" w:cs="Times New Roman"/>
          <w:sz w:val="24"/>
          <w:szCs w:val="24"/>
        </w:rPr>
        <w:t xml:space="preserve">Perizinan </w:t>
      </w:r>
      <w:r w:rsidRPr="002A5B74">
        <w:rPr>
          <w:rFonts w:ascii="Bookman Old Style" w:hAnsi="Bookman Old Style" w:cs="Times New Roman"/>
          <w:sz w:val="24"/>
          <w:szCs w:val="24"/>
        </w:rPr>
        <w:t xml:space="preserve">dan </w:t>
      </w:r>
      <w:r w:rsidR="00656F87" w:rsidRPr="002A5B74">
        <w:rPr>
          <w:rFonts w:ascii="Bookman Old Style" w:hAnsi="Bookman Old Style" w:cs="Times New Roman"/>
          <w:sz w:val="24"/>
          <w:szCs w:val="24"/>
        </w:rPr>
        <w:t>Non Perizinan</w:t>
      </w:r>
      <w:r w:rsidRPr="002A5B74">
        <w:rPr>
          <w:rFonts w:ascii="Bookman Old Style" w:hAnsi="Bookman Old Style" w:cs="Times New Roman"/>
          <w:sz w:val="24"/>
          <w:szCs w:val="24"/>
        </w:rPr>
        <w:t>;</w:t>
      </w:r>
    </w:p>
    <w:p w:rsidR="00CA478C" w:rsidRPr="002A5B74" w:rsidRDefault="00CA478C" w:rsidP="00CF5BBE">
      <w:pPr>
        <w:pStyle w:val="ListParagraph"/>
        <w:numPr>
          <w:ilvl w:val="0"/>
          <w:numId w:val="16"/>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Pengisian formulir permohonan </w:t>
      </w:r>
      <w:r w:rsidR="00C83AA7" w:rsidRPr="002A5B74">
        <w:rPr>
          <w:rFonts w:ascii="Bookman Old Style" w:hAnsi="Bookman Old Style" w:cs="Times New Roman"/>
          <w:sz w:val="24"/>
          <w:szCs w:val="24"/>
        </w:rPr>
        <w:t>Perizinan Dan Non Perizinan</w:t>
      </w:r>
      <w:r w:rsidRPr="002A5B74">
        <w:rPr>
          <w:rFonts w:ascii="Bookman Old Style" w:hAnsi="Bookman Old Style" w:cs="Times New Roman"/>
          <w:sz w:val="24"/>
          <w:szCs w:val="24"/>
        </w:rPr>
        <w:t>; dan</w:t>
      </w:r>
    </w:p>
    <w:p w:rsidR="00CA478C" w:rsidRPr="002A5B74" w:rsidRDefault="00CA478C" w:rsidP="00CF5BBE">
      <w:pPr>
        <w:pStyle w:val="ListParagraph"/>
        <w:numPr>
          <w:ilvl w:val="0"/>
          <w:numId w:val="16"/>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Persyaratan, peraturan dan ketentuan yang terkait dengan proses penerbitan persetujuan perizinan dan non perizinan</w:t>
      </w:r>
      <w:r w:rsidR="000476FC" w:rsidRPr="002A5B74">
        <w:rPr>
          <w:rFonts w:ascii="Bookman Old Style" w:hAnsi="Bookman Old Style" w:cs="Times New Roman"/>
          <w:sz w:val="24"/>
          <w:szCs w:val="24"/>
        </w:rPr>
        <w:t>.</w:t>
      </w:r>
    </w:p>
    <w:p w:rsidR="00CA478C" w:rsidRPr="002A5B74" w:rsidRDefault="00CA478C" w:rsidP="00CF5BBE">
      <w:pPr>
        <w:pStyle w:val="ListParagraph"/>
        <w:numPr>
          <w:ilvl w:val="0"/>
          <w:numId w:val="12"/>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Informasi dapat disampaikan melalui media mas</w:t>
      </w:r>
      <w:r w:rsidR="000476FC" w:rsidRPr="002A5B74">
        <w:rPr>
          <w:rFonts w:ascii="Bookman Old Style" w:hAnsi="Bookman Old Style" w:cs="Times New Roman"/>
          <w:sz w:val="24"/>
          <w:szCs w:val="24"/>
        </w:rPr>
        <w:t xml:space="preserve">a baik cetak maupun elektronik, </w:t>
      </w:r>
      <w:r w:rsidRPr="002A5B74">
        <w:rPr>
          <w:rFonts w:ascii="Bookman Old Style" w:hAnsi="Bookman Old Style" w:cs="Times New Roman"/>
          <w:sz w:val="24"/>
          <w:szCs w:val="24"/>
        </w:rPr>
        <w:t>website.</w:t>
      </w:r>
    </w:p>
    <w:p w:rsidR="00CB477D" w:rsidRPr="002A5B74" w:rsidRDefault="00CB477D" w:rsidP="002A5B74">
      <w:pPr>
        <w:pStyle w:val="ListParagraph"/>
        <w:spacing w:after="0" w:line="240" w:lineRule="auto"/>
        <w:ind w:left="0"/>
        <w:rPr>
          <w:rFonts w:ascii="Bookman Old Style" w:hAnsi="Bookman Old Style" w:cs="Times New Roman"/>
          <w:sz w:val="24"/>
          <w:szCs w:val="24"/>
        </w:rPr>
      </w:pPr>
    </w:p>
    <w:p w:rsidR="00796958" w:rsidRPr="00CF5BBE" w:rsidRDefault="0098340E"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BAB V</w:t>
      </w:r>
    </w:p>
    <w:p w:rsidR="0098340E" w:rsidRPr="00CF5BBE" w:rsidRDefault="00CF5BBE"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SANKS</w:t>
      </w:r>
      <w:r w:rsidR="0098340E" w:rsidRPr="00CF5BBE">
        <w:rPr>
          <w:rFonts w:ascii="Bookman Old Style" w:hAnsi="Bookman Old Style" w:cs="Times New Roman"/>
          <w:b/>
          <w:sz w:val="24"/>
          <w:szCs w:val="24"/>
        </w:rPr>
        <w:t>I</w:t>
      </w:r>
    </w:p>
    <w:p w:rsidR="0098340E" w:rsidRPr="00CF5BBE" w:rsidRDefault="00FB4C2B" w:rsidP="00CF5BBE">
      <w:pPr>
        <w:pStyle w:val="ListParagraph"/>
        <w:spacing w:after="0" w:line="240" w:lineRule="auto"/>
        <w:ind w:left="0"/>
        <w:jc w:val="center"/>
        <w:rPr>
          <w:rFonts w:ascii="Bookman Old Style" w:hAnsi="Bookman Old Style" w:cs="Times New Roman"/>
          <w:b/>
          <w:sz w:val="24"/>
          <w:szCs w:val="24"/>
        </w:rPr>
      </w:pPr>
      <w:r w:rsidRPr="00CF5BBE">
        <w:rPr>
          <w:rFonts w:ascii="Bookman Old Style" w:hAnsi="Bookman Old Style" w:cs="Times New Roman"/>
          <w:b/>
          <w:sz w:val="24"/>
          <w:szCs w:val="24"/>
        </w:rPr>
        <w:t>Pasal 7</w:t>
      </w:r>
    </w:p>
    <w:p w:rsidR="0056492F" w:rsidRPr="00CF5BBE" w:rsidRDefault="0056492F" w:rsidP="00CF5BBE">
      <w:pPr>
        <w:spacing w:after="0" w:line="240" w:lineRule="auto"/>
        <w:rPr>
          <w:rFonts w:ascii="Bookman Old Style" w:hAnsi="Bookman Old Style" w:cs="Times New Roman"/>
          <w:sz w:val="24"/>
          <w:szCs w:val="24"/>
        </w:rPr>
      </w:pPr>
    </w:p>
    <w:p w:rsidR="0056492F" w:rsidRPr="002A5B74" w:rsidRDefault="0056492F" w:rsidP="00CF5BBE">
      <w:pPr>
        <w:pStyle w:val="ListParagraph"/>
        <w:numPr>
          <w:ilvl w:val="0"/>
          <w:numId w:val="18"/>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Sanksi kepada penerima layanan dapat berupa :</w:t>
      </w:r>
    </w:p>
    <w:p w:rsidR="0056492F" w:rsidRPr="002A5B74" w:rsidRDefault="0056492F" w:rsidP="00CF5BBE">
      <w:pPr>
        <w:pStyle w:val="ListParagraph"/>
        <w:numPr>
          <w:ilvl w:val="0"/>
          <w:numId w:val="19"/>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Pengambilan berkas permohonan untuk dilengkapi/disempurnakan;</w:t>
      </w:r>
    </w:p>
    <w:p w:rsidR="0056492F" w:rsidRPr="002A5B74" w:rsidRDefault="0056492F" w:rsidP="00CF5BBE">
      <w:pPr>
        <w:pStyle w:val="ListParagraph"/>
        <w:numPr>
          <w:ilvl w:val="0"/>
          <w:numId w:val="19"/>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Penolakan izin/non perizinan;</w:t>
      </w:r>
    </w:p>
    <w:p w:rsidR="0056492F" w:rsidRPr="002A5B74" w:rsidRDefault="0056492F" w:rsidP="00CF5BBE">
      <w:pPr>
        <w:pStyle w:val="ListParagraph"/>
        <w:numPr>
          <w:ilvl w:val="0"/>
          <w:numId w:val="19"/>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Peringatan untuk menghentikan aktivitas usaha;</w:t>
      </w:r>
      <w:r w:rsidR="00FA0441">
        <w:rPr>
          <w:rFonts w:ascii="Bookman Old Style" w:hAnsi="Bookman Old Style" w:cs="Times New Roman"/>
          <w:sz w:val="24"/>
          <w:szCs w:val="24"/>
        </w:rPr>
        <w:t xml:space="preserve"> dan</w:t>
      </w:r>
    </w:p>
    <w:p w:rsidR="0056492F" w:rsidRPr="002A5B74" w:rsidRDefault="0056492F" w:rsidP="00CF5BBE">
      <w:pPr>
        <w:pStyle w:val="ListParagraph"/>
        <w:numPr>
          <w:ilvl w:val="0"/>
          <w:numId w:val="19"/>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Pencabutan izin yang sudah diterbitkan.</w:t>
      </w:r>
    </w:p>
    <w:p w:rsidR="00B3373B" w:rsidRPr="002A5B74" w:rsidRDefault="00B3373B" w:rsidP="00CF5BBE">
      <w:pPr>
        <w:pStyle w:val="ListParagraph"/>
        <w:numPr>
          <w:ilvl w:val="0"/>
          <w:numId w:val="18"/>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Sanksi sebagaimana </w:t>
      </w:r>
      <w:r w:rsidR="001F3C55" w:rsidRPr="002A5B74">
        <w:rPr>
          <w:rFonts w:ascii="Bookman Old Style" w:hAnsi="Bookman Old Style" w:cs="Times New Roman"/>
          <w:sz w:val="24"/>
          <w:szCs w:val="24"/>
        </w:rPr>
        <w:t xml:space="preserve">dimaksud </w:t>
      </w:r>
      <w:r w:rsidR="00FB4C2B" w:rsidRPr="002A5B74">
        <w:rPr>
          <w:rFonts w:ascii="Bookman Old Style" w:hAnsi="Bookman Old Style" w:cs="Times New Roman"/>
          <w:sz w:val="24"/>
          <w:szCs w:val="24"/>
        </w:rPr>
        <w:t>ayat (1</w:t>
      </w:r>
      <w:r w:rsidRPr="002A5B74">
        <w:rPr>
          <w:rFonts w:ascii="Bookman Old Style" w:hAnsi="Bookman Old Style" w:cs="Times New Roman"/>
          <w:sz w:val="24"/>
          <w:szCs w:val="24"/>
        </w:rPr>
        <w:t>) huruf a, dilakukan melalui penyampaian langsung kepada penerima layanan oleh petugas yang menangani pemeriksaan berkas permohonan.</w:t>
      </w:r>
    </w:p>
    <w:p w:rsidR="00B3373B" w:rsidRPr="002A5B74" w:rsidRDefault="00B3373B" w:rsidP="00CF5BBE">
      <w:pPr>
        <w:pStyle w:val="ListParagraph"/>
        <w:numPr>
          <w:ilvl w:val="0"/>
          <w:numId w:val="18"/>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Sanksi sebagaimana </w:t>
      </w:r>
      <w:r w:rsidR="001F3C55" w:rsidRPr="002A5B74">
        <w:rPr>
          <w:rFonts w:ascii="Bookman Old Style" w:hAnsi="Bookman Old Style" w:cs="Times New Roman"/>
          <w:sz w:val="24"/>
          <w:szCs w:val="24"/>
        </w:rPr>
        <w:t xml:space="preserve">dimaksud </w:t>
      </w:r>
      <w:r w:rsidR="00FB4C2B" w:rsidRPr="002A5B74">
        <w:rPr>
          <w:rFonts w:ascii="Bookman Old Style" w:hAnsi="Bookman Old Style" w:cs="Times New Roman"/>
          <w:sz w:val="24"/>
          <w:szCs w:val="24"/>
        </w:rPr>
        <w:t>ayat (1</w:t>
      </w:r>
      <w:r w:rsidRPr="002A5B74">
        <w:rPr>
          <w:rFonts w:ascii="Bookman Old Style" w:hAnsi="Bookman Old Style" w:cs="Times New Roman"/>
          <w:sz w:val="24"/>
          <w:szCs w:val="24"/>
        </w:rPr>
        <w:t xml:space="preserve">) huruf b, dilakukan melalui penerbitan </w:t>
      </w:r>
      <w:proofErr w:type="gramStart"/>
      <w:r w:rsidRPr="002A5B74">
        <w:rPr>
          <w:rFonts w:ascii="Bookman Old Style" w:hAnsi="Bookman Old Style" w:cs="Times New Roman"/>
          <w:sz w:val="24"/>
          <w:szCs w:val="24"/>
        </w:rPr>
        <w:t>surat</w:t>
      </w:r>
      <w:proofErr w:type="gramEnd"/>
      <w:r w:rsidRPr="002A5B74">
        <w:rPr>
          <w:rFonts w:ascii="Bookman Old Style" w:hAnsi="Bookman Old Style" w:cs="Times New Roman"/>
          <w:sz w:val="24"/>
          <w:szCs w:val="24"/>
        </w:rPr>
        <w:t xml:space="preserve"> penyampaian kepada penerima layanan dari Kepala Kantor dengan memuat alasan penolakan izin/non izin.</w:t>
      </w:r>
    </w:p>
    <w:p w:rsidR="00774EB7" w:rsidRPr="002A5B74" w:rsidRDefault="00774EB7" w:rsidP="00CF5BBE">
      <w:pPr>
        <w:pStyle w:val="ListParagraph"/>
        <w:numPr>
          <w:ilvl w:val="0"/>
          <w:numId w:val="33"/>
        </w:numPr>
        <w:spacing w:after="0" w:line="240" w:lineRule="auto"/>
        <w:ind w:left="426" w:hanging="426"/>
        <w:jc w:val="both"/>
        <w:rPr>
          <w:rFonts w:ascii="Bookman Old Style" w:hAnsi="Bookman Old Style" w:cs="Times New Roman"/>
          <w:vanish/>
          <w:sz w:val="24"/>
          <w:szCs w:val="24"/>
        </w:rPr>
      </w:pPr>
    </w:p>
    <w:p w:rsidR="00774EB7" w:rsidRPr="002A5B74" w:rsidRDefault="00774EB7" w:rsidP="00CF5BBE">
      <w:pPr>
        <w:pStyle w:val="ListParagraph"/>
        <w:numPr>
          <w:ilvl w:val="0"/>
          <w:numId w:val="33"/>
        </w:numPr>
        <w:spacing w:after="0" w:line="240" w:lineRule="auto"/>
        <w:ind w:left="426" w:hanging="426"/>
        <w:jc w:val="both"/>
        <w:rPr>
          <w:rFonts w:ascii="Bookman Old Style" w:hAnsi="Bookman Old Style" w:cs="Times New Roman"/>
          <w:vanish/>
          <w:sz w:val="24"/>
          <w:szCs w:val="24"/>
        </w:rPr>
      </w:pPr>
    </w:p>
    <w:p w:rsidR="00774EB7" w:rsidRPr="002A5B74" w:rsidRDefault="00774EB7" w:rsidP="00CF5BBE">
      <w:pPr>
        <w:pStyle w:val="ListParagraph"/>
        <w:numPr>
          <w:ilvl w:val="0"/>
          <w:numId w:val="33"/>
        </w:numPr>
        <w:spacing w:after="0" w:line="240" w:lineRule="auto"/>
        <w:ind w:left="426" w:hanging="426"/>
        <w:jc w:val="both"/>
        <w:rPr>
          <w:rFonts w:ascii="Bookman Old Style" w:hAnsi="Bookman Old Style" w:cs="Times New Roman"/>
          <w:vanish/>
          <w:sz w:val="24"/>
          <w:szCs w:val="24"/>
        </w:rPr>
      </w:pPr>
    </w:p>
    <w:p w:rsidR="00614825" w:rsidRPr="002A5B74" w:rsidRDefault="00614825" w:rsidP="00CF5BBE">
      <w:pPr>
        <w:pStyle w:val="ListParagraph"/>
        <w:numPr>
          <w:ilvl w:val="0"/>
          <w:numId w:val="33"/>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Peringatan se</w:t>
      </w:r>
      <w:r w:rsidR="00D244A4" w:rsidRPr="002A5B74">
        <w:rPr>
          <w:rFonts w:ascii="Bookman Old Style" w:hAnsi="Bookman Old Style" w:cs="Times New Roman"/>
          <w:sz w:val="24"/>
          <w:szCs w:val="24"/>
        </w:rPr>
        <w:t xml:space="preserve">bagaimana dimaksud </w:t>
      </w:r>
      <w:r w:rsidR="00FB4C2B" w:rsidRPr="002A5B74">
        <w:rPr>
          <w:rFonts w:ascii="Bookman Old Style" w:hAnsi="Bookman Old Style" w:cs="Times New Roman"/>
          <w:sz w:val="24"/>
          <w:szCs w:val="24"/>
        </w:rPr>
        <w:t>ayat (1</w:t>
      </w:r>
      <w:r w:rsidRPr="002A5B74">
        <w:rPr>
          <w:rFonts w:ascii="Bookman Old Style" w:hAnsi="Bookman Old Style" w:cs="Times New Roman"/>
          <w:sz w:val="24"/>
          <w:szCs w:val="24"/>
        </w:rPr>
        <w:t xml:space="preserve">) huruf c, dilakukan melalui penerbitan surat peringatan tertulis dari Kepala </w:t>
      </w:r>
      <w:r w:rsidR="005B29A5" w:rsidRPr="002A5B74">
        <w:rPr>
          <w:rFonts w:ascii="Bookman Old Style" w:hAnsi="Bookman Old Style" w:cs="Times New Roman"/>
          <w:sz w:val="24"/>
          <w:szCs w:val="24"/>
        </w:rPr>
        <w:t xml:space="preserve">Kantor </w:t>
      </w:r>
      <w:r w:rsidR="005B29A5">
        <w:rPr>
          <w:rFonts w:ascii="Bookman Old Style" w:hAnsi="Bookman Old Style" w:cs="Times New Roman"/>
          <w:sz w:val="24"/>
          <w:szCs w:val="24"/>
        </w:rPr>
        <w:t>meliputi :</w:t>
      </w:r>
    </w:p>
    <w:p w:rsidR="00614825" w:rsidRPr="002A5B74" w:rsidRDefault="0091167E" w:rsidP="00CF5BBE">
      <w:pPr>
        <w:pStyle w:val="ListParagraph"/>
        <w:numPr>
          <w:ilvl w:val="0"/>
          <w:numId w:val="22"/>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Peringatan tentang terjad</w:t>
      </w:r>
      <w:r w:rsidR="007E5E96" w:rsidRPr="002A5B74">
        <w:rPr>
          <w:rFonts w:ascii="Bookman Old Style" w:hAnsi="Bookman Old Style" w:cs="Times New Roman"/>
          <w:sz w:val="24"/>
          <w:szCs w:val="24"/>
        </w:rPr>
        <w:t>inya pelanggara</w:t>
      </w:r>
      <w:r w:rsidRPr="002A5B74">
        <w:rPr>
          <w:rFonts w:ascii="Bookman Old Style" w:hAnsi="Bookman Old Style" w:cs="Times New Roman"/>
          <w:sz w:val="24"/>
          <w:szCs w:val="24"/>
        </w:rPr>
        <w:t>n peruntukan surat izin beserta bentuk pelanggaraan;</w:t>
      </w:r>
    </w:p>
    <w:p w:rsidR="0091167E" w:rsidRPr="002A5B74" w:rsidRDefault="0091167E" w:rsidP="00CF5BBE">
      <w:pPr>
        <w:pStyle w:val="ListParagraph"/>
        <w:numPr>
          <w:ilvl w:val="0"/>
          <w:numId w:val="22"/>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Peringatan untuk segera melakukan tindakan-tindakan yang diperlukan dalam rangka penyesuaian peruntukan surat izin dengan kegiatan/usaha yang dilakukan;</w:t>
      </w:r>
      <w:r w:rsidR="00FA0441">
        <w:rPr>
          <w:rFonts w:ascii="Bookman Old Style" w:hAnsi="Bookman Old Style" w:cs="Times New Roman"/>
          <w:sz w:val="24"/>
          <w:szCs w:val="24"/>
        </w:rPr>
        <w:t xml:space="preserve"> dan</w:t>
      </w:r>
    </w:p>
    <w:p w:rsidR="005B29A5" w:rsidRPr="00C8552C" w:rsidRDefault="0091167E" w:rsidP="005B29A5">
      <w:pPr>
        <w:pStyle w:val="ListParagraph"/>
        <w:numPr>
          <w:ilvl w:val="0"/>
          <w:numId w:val="22"/>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Batas waktu maksimal yang diberikan untuk melakukan penyesuaian peruntukan </w:t>
      </w:r>
      <w:proofErr w:type="gramStart"/>
      <w:r w:rsidRPr="002A5B74">
        <w:rPr>
          <w:rFonts w:ascii="Bookman Old Style" w:hAnsi="Bookman Old Style" w:cs="Times New Roman"/>
          <w:sz w:val="24"/>
          <w:szCs w:val="24"/>
        </w:rPr>
        <w:t>surat</w:t>
      </w:r>
      <w:proofErr w:type="gramEnd"/>
      <w:r w:rsidRPr="002A5B74">
        <w:rPr>
          <w:rFonts w:ascii="Bookman Old Style" w:hAnsi="Bookman Old Style" w:cs="Times New Roman"/>
          <w:sz w:val="24"/>
          <w:szCs w:val="24"/>
        </w:rPr>
        <w:t xml:space="preserve"> izin.</w:t>
      </w:r>
    </w:p>
    <w:p w:rsidR="00614825" w:rsidRPr="002A5B74" w:rsidRDefault="0091167E" w:rsidP="00CF5BBE">
      <w:pPr>
        <w:pStyle w:val="ListParagraph"/>
        <w:numPr>
          <w:ilvl w:val="0"/>
          <w:numId w:val="33"/>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Surat peringa</w:t>
      </w:r>
      <w:r w:rsidR="009D4423" w:rsidRPr="002A5B74">
        <w:rPr>
          <w:rFonts w:ascii="Bookman Old Style" w:hAnsi="Bookman Old Style" w:cs="Times New Roman"/>
          <w:sz w:val="24"/>
          <w:szCs w:val="24"/>
        </w:rPr>
        <w:t>tan sebagaimana dimaksud ayat (4</w:t>
      </w:r>
      <w:r w:rsidRPr="002A5B74">
        <w:rPr>
          <w:rFonts w:ascii="Bookman Old Style" w:hAnsi="Bookman Old Style" w:cs="Times New Roman"/>
          <w:sz w:val="24"/>
          <w:szCs w:val="24"/>
        </w:rPr>
        <w:t xml:space="preserve">) diberikan paling </w:t>
      </w:r>
      <w:r w:rsidR="00C8552C">
        <w:rPr>
          <w:rFonts w:ascii="Bookman Old Style" w:hAnsi="Bookman Old Style" w:cs="Times New Roman"/>
          <w:sz w:val="24"/>
          <w:szCs w:val="24"/>
        </w:rPr>
        <w:t xml:space="preserve">     </w:t>
      </w:r>
      <w:r w:rsidRPr="002A5B74">
        <w:rPr>
          <w:rFonts w:ascii="Bookman Old Style" w:hAnsi="Bookman Old Style" w:cs="Times New Roman"/>
          <w:sz w:val="24"/>
          <w:szCs w:val="24"/>
        </w:rPr>
        <w:t>banyak 3 (tiga) kali dengan ketentuan sebagai berikut :</w:t>
      </w:r>
    </w:p>
    <w:p w:rsidR="0091167E" w:rsidRPr="002A5B74" w:rsidRDefault="0091167E" w:rsidP="00CF5BBE">
      <w:pPr>
        <w:pStyle w:val="ListParagraph"/>
        <w:numPr>
          <w:ilvl w:val="0"/>
          <w:numId w:val="23"/>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Pelanggar </w:t>
      </w:r>
      <w:proofErr w:type="gramStart"/>
      <w:r w:rsidRPr="002A5B74">
        <w:rPr>
          <w:rFonts w:ascii="Bookman Old Style" w:hAnsi="Bookman Old Style" w:cs="Times New Roman"/>
          <w:sz w:val="24"/>
          <w:szCs w:val="24"/>
        </w:rPr>
        <w:t>mengabaikan  pering</w:t>
      </w:r>
      <w:r w:rsidR="000A2DD0" w:rsidRPr="002A5B74">
        <w:rPr>
          <w:rFonts w:ascii="Bookman Old Style" w:hAnsi="Bookman Old Style" w:cs="Times New Roman"/>
          <w:sz w:val="24"/>
          <w:szCs w:val="24"/>
        </w:rPr>
        <w:t>atan</w:t>
      </w:r>
      <w:proofErr w:type="gramEnd"/>
      <w:r w:rsidR="000A2DD0" w:rsidRPr="002A5B74">
        <w:rPr>
          <w:rFonts w:ascii="Bookman Old Style" w:hAnsi="Bookman Old Style" w:cs="Times New Roman"/>
          <w:sz w:val="24"/>
          <w:szCs w:val="24"/>
        </w:rPr>
        <w:t xml:space="preserve"> pertama, Kepala Kantor melakukan penerbitan kedua yang memuat penegasan terhadap hal-hal sebagaimana dimuat</w:t>
      </w:r>
      <w:r w:rsidR="00FF2D0C" w:rsidRPr="002A5B74">
        <w:rPr>
          <w:rFonts w:ascii="Bookman Old Style" w:hAnsi="Bookman Old Style" w:cs="Times New Roman"/>
          <w:sz w:val="24"/>
          <w:szCs w:val="24"/>
        </w:rPr>
        <w:t xml:space="preserve"> dalam surat peringatan pertama.</w:t>
      </w:r>
    </w:p>
    <w:p w:rsidR="000A2DD0" w:rsidRDefault="000A2DD0" w:rsidP="00CF5BBE">
      <w:pPr>
        <w:pStyle w:val="ListParagraph"/>
        <w:numPr>
          <w:ilvl w:val="0"/>
          <w:numId w:val="23"/>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Pelanggar mengabaikan  peringatan kedua, Kepala Kantor melakukan penerbitan ketiga yang memuat penegasan terhadap hal-hal sebagaimana dimuat dalam surat peringatan pertama dan kedua;</w:t>
      </w:r>
      <w:r w:rsidR="00FA0441">
        <w:rPr>
          <w:rFonts w:ascii="Bookman Old Style" w:hAnsi="Bookman Old Style" w:cs="Times New Roman"/>
          <w:sz w:val="24"/>
          <w:szCs w:val="24"/>
        </w:rPr>
        <w:t xml:space="preserve"> dan</w:t>
      </w:r>
    </w:p>
    <w:p w:rsidR="00C8552C" w:rsidRDefault="00C8552C" w:rsidP="00C8552C">
      <w:pPr>
        <w:spacing w:after="0" w:line="240" w:lineRule="auto"/>
        <w:jc w:val="both"/>
        <w:rPr>
          <w:rFonts w:ascii="Bookman Old Style" w:hAnsi="Bookman Old Style" w:cs="Times New Roman"/>
          <w:sz w:val="24"/>
          <w:szCs w:val="24"/>
        </w:rPr>
      </w:pPr>
    </w:p>
    <w:p w:rsidR="00C8552C" w:rsidRPr="00C8552C" w:rsidRDefault="00C8552C" w:rsidP="00C8552C">
      <w:pPr>
        <w:spacing w:after="0" w:line="240" w:lineRule="auto"/>
        <w:jc w:val="both"/>
        <w:rPr>
          <w:rFonts w:ascii="Bookman Old Style" w:hAnsi="Bookman Old Style" w:cs="Times New Roman"/>
          <w:sz w:val="24"/>
          <w:szCs w:val="24"/>
        </w:rPr>
      </w:pPr>
    </w:p>
    <w:p w:rsidR="000A2DD0" w:rsidRPr="002A5B74" w:rsidRDefault="000A2DD0" w:rsidP="00CF5BBE">
      <w:pPr>
        <w:pStyle w:val="ListParagraph"/>
        <w:numPr>
          <w:ilvl w:val="0"/>
          <w:numId w:val="23"/>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 xml:space="preserve">Pelanggar </w:t>
      </w:r>
      <w:proofErr w:type="gramStart"/>
      <w:r w:rsidRPr="002A5B74">
        <w:rPr>
          <w:rFonts w:ascii="Bookman Old Style" w:hAnsi="Bookman Old Style" w:cs="Times New Roman"/>
          <w:sz w:val="24"/>
          <w:szCs w:val="24"/>
        </w:rPr>
        <w:t>mengabaikan  peringatan</w:t>
      </w:r>
      <w:proofErr w:type="gramEnd"/>
      <w:r w:rsidRPr="002A5B74">
        <w:rPr>
          <w:rFonts w:ascii="Bookman Old Style" w:hAnsi="Bookman Old Style" w:cs="Times New Roman"/>
          <w:sz w:val="24"/>
          <w:szCs w:val="24"/>
        </w:rPr>
        <w:t xml:space="preserve"> pertama, peringatan kedua dan peringatan ketiga, Kepala Kantor melakukan penerbitan surat keputusan pengenaan sanksi yang dapat berupa penghentian kegiatan sementara dan/atau penghentian aktivis usaha.</w:t>
      </w:r>
    </w:p>
    <w:p w:rsidR="009D5B68" w:rsidRPr="002A5B74" w:rsidRDefault="00CF5BBE" w:rsidP="00CF5BBE">
      <w:pPr>
        <w:tabs>
          <w:tab w:val="left" w:pos="3300"/>
        </w:tabs>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ab/>
      </w:r>
    </w:p>
    <w:p w:rsidR="009D5B68" w:rsidRPr="005B29A5" w:rsidRDefault="009F1387" w:rsidP="005B29A5">
      <w:pPr>
        <w:spacing w:after="0" w:line="240" w:lineRule="auto"/>
        <w:jc w:val="center"/>
        <w:rPr>
          <w:rFonts w:ascii="Bookman Old Style" w:hAnsi="Bookman Old Style" w:cs="Times New Roman"/>
          <w:b/>
          <w:sz w:val="24"/>
          <w:szCs w:val="24"/>
        </w:rPr>
      </w:pPr>
      <w:r w:rsidRPr="005B29A5">
        <w:rPr>
          <w:rFonts w:ascii="Bookman Old Style" w:hAnsi="Bookman Old Style" w:cs="Times New Roman"/>
          <w:b/>
          <w:sz w:val="24"/>
          <w:szCs w:val="24"/>
        </w:rPr>
        <w:t>Pasal 8</w:t>
      </w:r>
    </w:p>
    <w:p w:rsidR="0024096D" w:rsidRPr="002A5B74" w:rsidRDefault="0024096D" w:rsidP="002A5B74">
      <w:pPr>
        <w:spacing w:after="0" w:line="240" w:lineRule="auto"/>
        <w:jc w:val="center"/>
        <w:rPr>
          <w:rFonts w:ascii="Bookman Old Style" w:hAnsi="Bookman Old Style" w:cs="Times New Roman"/>
          <w:sz w:val="24"/>
          <w:szCs w:val="24"/>
        </w:rPr>
      </w:pPr>
    </w:p>
    <w:p w:rsidR="009D5B68" w:rsidRPr="002A5B74" w:rsidRDefault="002255F9" w:rsidP="005B29A5">
      <w:pPr>
        <w:spacing w:after="0" w:line="240" w:lineRule="auto"/>
        <w:jc w:val="both"/>
        <w:rPr>
          <w:rFonts w:ascii="Bookman Old Style" w:hAnsi="Bookman Old Style" w:cs="Times New Roman"/>
          <w:sz w:val="24"/>
          <w:szCs w:val="24"/>
        </w:rPr>
      </w:pPr>
      <w:r w:rsidRPr="002A5B74">
        <w:rPr>
          <w:rFonts w:ascii="Bookman Old Style" w:hAnsi="Bookman Old Style" w:cs="Times New Roman"/>
          <w:sz w:val="24"/>
          <w:szCs w:val="24"/>
        </w:rPr>
        <w:t>Pencabutan izin se</w:t>
      </w:r>
      <w:r w:rsidR="00ED4FE8" w:rsidRPr="002A5B74">
        <w:rPr>
          <w:rFonts w:ascii="Bookman Old Style" w:hAnsi="Bookman Old Style" w:cs="Times New Roman"/>
          <w:sz w:val="24"/>
          <w:szCs w:val="24"/>
        </w:rPr>
        <w:t>bagaimana dimaksud dalam Pasal 7 ayat (1</w:t>
      </w:r>
      <w:r w:rsidRPr="002A5B74">
        <w:rPr>
          <w:rFonts w:ascii="Bookman Old Style" w:hAnsi="Bookman Old Style" w:cs="Times New Roman"/>
          <w:sz w:val="24"/>
          <w:szCs w:val="24"/>
        </w:rPr>
        <w:t>) huruf d, dilakukan melalui langkah seb</w:t>
      </w:r>
      <w:r w:rsidR="005B29A5">
        <w:rPr>
          <w:rFonts w:ascii="Bookman Old Style" w:hAnsi="Bookman Old Style" w:cs="Times New Roman"/>
          <w:sz w:val="24"/>
          <w:szCs w:val="24"/>
        </w:rPr>
        <w:t>a</w:t>
      </w:r>
      <w:r w:rsidRPr="002A5B74">
        <w:rPr>
          <w:rFonts w:ascii="Bookman Old Style" w:hAnsi="Bookman Old Style" w:cs="Times New Roman"/>
          <w:sz w:val="24"/>
          <w:szCs w:val="24"/>
        </w:rPr>
        <w:t xml:space="preserve">gai </w:t>
      </w:r>
      <w:proofErr w:type="gramStart"/>
      <w:r w:rsidRPr="002A5B74">
        <w:rPr>
          <w:rFonts w:ascii="Bookman Old Style" w:hAnsi="Bookman Old Style" w:cs="Times New Roman"/>
          <w:sz w:val="24"/>
          <w:szCs w:val="24"/>
        </w:rPr>
        <w:t>berikut :</w:t>
      </w:r>
      <w:proofErr w:type="gramEnd"/>
    </w:p>
    <w:p w:rsidR="002255F9" w:rsidRPr="002A5B74" w:rsidRDefault="002255F9"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Penerbitan surat pemberitahuan dari Kepala </w:t>
      </w:r>
      <w:r w:rsidR="00CE6D8B" w:rsidRPr="002A5B74">
        <w:rPr>
          <w:rFonts w:ascii="Bookman Old Style" w:hAnsi="Bookman Old Style" w:cs="Times New Roman"/>
          <w:sz w:val="24"/>
          <w:szCs w:val="24"/>
        </w:rPr>
        <w:t>Kantor, me</w:t>
      </w:r>
      <w:r w:rsidRPr="002A5B74">
        <w:rPr>
          <w:rFonts w:ascii="Bookman Old Style" w:hAnsi="Bookman Old Style" w:cs="Times New Roman"/>
          <w:sz w:val="24"/>
          <w:szCs w:val="24"/>
        </w:rPr>
        <w:t>liputi :</w:t>
      </w:r>
    </w:p>
    <w:p w:rsidR="002255F9" w:rsidRPr="002A5B74" w:rsidRDefault="002255F9" w:rsidP="005B29A5">
      <w:pPr>
        <w:pStyle w:val="ListParagraph"/>
        <w:numPr>
          <w:ilvl w:val="0"/>
          <w:numId w:val="25"/>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Pemberitahuan tentang terjadinya pelanggaran peruntukan surat izin beserta bentuk pelanggarannya yang dirisalahkan dalam berita acara evaluasi;</w:t>
      </w:r>
    </w:p>
    <w:p w:rsidR="002255F9" w:rsidRPr="002A5B74" w:rsidRDefault="002255F9" w:rsidP="005B29A5">
      <w:pPr>
        <w:pStyle w:val="ListParagraph"/>
        <w:numPr>
          <w:ilvl w:val="0"/>
          <w:numId w:val="25"/>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Peringatan kepada pelanggar untuk dengan kesadarannya sendiri mengambil tindakan yang diperlukan dalam rangka penyesuaian peruntukan surat izin dengan kegiatan/usaha yang dilakukan;</w:t>
      </w:r>
    </w:p>
    <w:p w:rsidR="002255F9" w:rsidRPr="002A5B74" w:rsidRDefault="002255F9" w:rsidP="005B29A5">
      <w:pPr>
        <w:pStyle w:val="ListParagraph"/>
        <w:numPr>
          <w:ilvl w:val="0"/>
          <w:numId w:val="25"/>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Batas waktu maksimal yang diberikan kepada pelanggar untuk dengan kesadaran sendiri melakukan penyesuaian peruntukan surat izin;</w:t>
      </w:r>
    </w:p>
    <w:p w:rsidR="002255F9" w:rsidRPr="002A5B74" w:rsidRDefault="002255F9" w:rsidP="005B29A5">
      <w:pPr>
        <w:pStyle w:val="ListParagraph"/>
        <w:numPr>
          <w:ilvl w:val="0"/>
          <w:numId w:val="25"/>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 xml:space="preserve">Konsekuensi </w:t>
      </w:r>
      <w:proofErr w:type="gramStart"/>
      <w:r w:rsidR="00C311C5" w:rsidRPr="002A5B74">
        <w:rPr>
          <w:rFonts w:ascii="Bookman Old Style" w:hAnsi="Bookman Old Style" w:cs="Times New Roman"/>
          <w:sz w:val="24"/>
          <w:szCs w:val="24"/>
        </w:rPr>
        <w:t>akan</w:t>
      </w:r>
      <w:proofErr w:type="gramEnd"/>
      <w:r w:rsidR="00C311C5" w:rsidRPr="002A5B74">
        <w:rPr>
          <w:rFonts w:ascii="Bookman Old Style" w:hAnsi="Bookman Old Style" w:cs="Times New Roman"/>
          <w:sz w:val="24"/>
          <w:szCs w:val="24"/>
        </w:rPr>
        <w:t xml:space="preserve"> dilakukannya pencabutan izin apabila pelanggar mengabaikan surat peringatan.</w:t>
      </w:r>
    </w:p>
    <w:p w:rsidR="002255F9" w:rsidRPr="002A5B74" w:rsidRDefault="00586AC8"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Apabila pelanggar mengabaikan surat pemberitahuan yang disampaikan, Kepala Kantor menerbitkan surat keputusan pengenaan sanksi pencabutan </w:t>
      </w:r>
      <w:r w:rsidR="009E69E0" w:rsidRPr="002A5B74">
        <w:rPr>
          <w:rFonts w:ascii="Bookman Old Style" w:hAnsi="Bookman Old Style" w:cs="Times New Roman"/>
          <w:sz w:val="24"/>
          <w:szCs w:val="24"/>
        </w:rPr>
        <w:t>izin yang akan segera dilakukan;</w:t>
      </w:r>
    </w:p>
    <w:p w:rsidR="00EB3E45" w:rsidRPr="002A5B74" w:rsidRDefault="00EB3E45"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Satuan Polisi Pamong Praja bersama Tim Teknis PTSP melakukan tindakan penertiban dengan memberitahukan </w:t>
      </w:r>
      <w:r w:rsidR="009E69E0" w:rsidRPr="002A5B74">
        <w:rPr>
          <w:rFonts w:ascii="Bookman Old Style" w:hAnsi="Bookman Old Style" w:cs="Times New Roman"/>
          <w:sz w:val="24"/>
          <w:szCs w:val="24"/>
        </w:rPr>
        <w:t>kepada pelanggar mengenai pengenaan sanksi pencabutan izin;</w:t>
      </w:r>
    </w:p>
    <w:p w:rsidR="0024096D" w:rsidRPr="002A5B74" w:rsidRDefault="0024096D"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Kepala Kantor mengajukan permohonan pencabutan izin kepada Bupati;</w:t>
      </w:r>
    </w:p>
    <w:p w:rsidR="0024096D" w:rsidRPr="002A5B74" w:rsidRDefault="0024096D"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Penerbitan keputusan pencabutan izin dari Bupati untuk melakukan pencabutan izin;</w:t>
      </w:r>
    </w:p>
    <w:p w:rsidR="000476FC" w:rsidRPr="002A5B74" w:rsidRDefault="0024096D" w:rsidP="005B29A5">
      <w:pPr>
        <w:pStyle w:val="ListParagraph"/>
        <w:numPr>
          <w:ilvl w:val="0"/>
          <w:numId w:val="24"/>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Pemberitahuan kepada pengguna izin mengenai status izin yang telah dicabut sekaligus perintah untuk secara permanen menghentikan kegiatan/usaha yang telah dicabut izinnya.</w:t>
      </w:r>
    </w:p>
    <w:p w:rsidR="006103E8" w:rsidRDefault="006103E8" w:rsidP="00C8552C">
      <w:pPr>
        <w:pStyle w:val="ListParagraph"/>
        <w:spacing w:after="0" w:line="240" w:lineRule="auto"/>
        <w:ind w:left="0"/>
        <w:rPr>
          <w:rFonts w:ascii="Bookman Old Style" w:hAnsi="Bookman Old Style" w:cs="Times New Roman"/>
          <w:b/>
          <w:sz w:val="24"/>
          <w:szCs w:val="24"/>
        </w:rPr>
      </w:pPr>
    </w:p>
    <w:p w:rsidR="00521503" w:rsidRPr="00710407" w:rsidRDefault="00DB7193" w:rsidP="002A5B74">
      <w:pPr>
        <w:pStyle w:val="ListParagraph"/>
        <w:spacing w:after="0" w:line="240" w:lineRule="auto"/>
        <w:ind w:left="0"/>
        <w:jc w:val="center"/>
        <w:rPr>
          <w:rFonts w:ascii="Bookman Old Style" w:hAnsi="Bookman Old Style" w:cs="Times New Roman"/>
          <w:b/>
          <w:sz w:val="24"/>
          <w:szCs w:val="24"/>
        </w:rPr>
      </w:pPr>
      <w:r w:rsidRPr="00710407">
        <w:rPr>
          <w:rFonts w:ascii="Bookman Old Style" w:hAnsi="Bookman Old Style" w:cs="Times New Roman"/>
          <w:b/>
          <w:sz w:val="24"/>
          <w:szCs w:val="24"/>
        </w:rPr>
        <w:t>BAB V</w:t>
      </w:r>
      <w:r w:rsidR="0014504D" w:rsidRPr="00710407">
        <w:rPr>
          <w:rFonts w:ascii="Bookman Old Style" w:hAnsi="Bookman Old Style" w:cs="Times New Roman"/>
          <w:b/>
          <w:sz w:val="24"/>
          <w:szCs w:val="24"/>
        </w:rPr>
        <w:t>I</w:t>
      </w:r>
    </w:p>
    <w:p w:rsidR="00521503" w:rsidRPr="00710407" w:rsidRDefault="00521503" w:rsidP="00710407">
      <w:pPr>
        <w:pStyle w:val="ListParagraph"/>
        <w:spacing w:after="0" w:line="240" w:lineRule="auto"/>
        <w:ind w:left="0"/>
        <w:jc w:val="center"/>
        <w:rPr>
          <w:rFonts w:ascii="Bookman Old Style" w:hAnsi="Bookman Old Style" w:cs="Times New Roman"/>
          <w:b/>
          <w:sz w:val="24"/>
          <w:szCs w:val="24"/>
        </w:rPr>
      </w:pPr>
      <w:r w:rsidRPr="00710407">
        <w:rPr>
          <w:rFonts w:ascii="Bookman Old Style" w:hAnsi="Bookman Old Style" w:cs="Times New Roman"/>
          <w:b/>
          <w:sz w:val="24"/>
          <w:szCs w:val="24"/>
        </w:rPr>
        <w:t>Pelaporan</w:t>
      </w:r>
    </w:p>
    <w:p w:rsidR="00521503" w:rsidRPr="00710407" w:rsidRDefault="009F1387" w:rsidP="002A5B74">
      <w:pPr>
        <w:pStyle w:val="ListParagraph"/>
        <w:spacing w:after="0" w:line="240" w:lineRule="auto"/>
        <w:ind w:left="0"/>
        <w:jc w:val="center"/>
        <w:rPr>
          <w:rFonts w:ascii="Bookman Old Style" w:hAnsi="Bookman Old Style" w:cs="Times New Roman"/>
          <w:b/>
          <w:sz w:val="24"/>
          <w:szCs w:val="24"/>
        </w:rPr>
      </w:pPr>
      <w:r w:rsidRPr="00710407">
        <w:rPr>
          <w:rFonts w:ascii="Bookman Old Style" w:hAnsi="Bookman Old Style" w:cs="Times New Roman"/>
          <w:b/>
          <w:sz w:val="24"/>
          <w:szCs w:val="24"/>
        </w:rPr>
        <w:t>Pasal 9</w:t>
      </w:r>
    </w:p>
    <w:p w:rsidR="00521503" w:rsidRPr="002A5B74" w:rsidRDefault="00521503" w:rsidP="002A5B74">
      <w:pPr>
        <w:pStyle w:val="ListParagraph"/>
        <w:spacing w:after="0" w:line="240" w:lineRule="auto"/>
        <w:ind w:left="0"/>
        <w:jc w:val="center"/>
        <w:rPr>
          <w:rFonts w:ascii="Bookman Old Style" w:hAnsi="Bookman Old Style" w:cs="Times New Roman"/>
          <w:sz w:val="24"/>
          <w:szCs w:val="24"/>
        </w:rPr>
      </w:pPr>
    </w:p>
    <w:p w:rsidR="00521503" w:rsidRPr="002A5B74" w:rsidRDefault="00521503" w:rsidP="00710407">
      <w:pPr>
        <w:pStyle w:val="ListParagraph"/>
        <w:numPr>
          <w:ilvl w:val="0"/>
          <w:numId w:val="29"/>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Pelaporan Penyelenggaraan PTSP dilakukan setiap 3 (tiga) bulan dalam </w:t>
      </w:r>
      <w:r w:rsidR="001B225C" w:rsidRPr="002A5B74">
        <w:rPr>
          <w:rFonts w:ascii="Bookman Old Style" w:hAnsi="Bookman Old Style" w:cs="Times New Roman"/>
          <w:sz w:val="24"/>
          <w:szCs w:val="24"/>
        </w:rPr>
        <w:t>(1)</w:t>
      </w:r>
      <w:r w:rsidR="00710407">
        <w:rPr>
          <w:rFonts w:ascii="Bookman Old Style" w:hAnsi="Bookman Old Style" w:cs="Times New Roman"/>
          <w:sz w:val="24"/>
          <w:szCs w:val="24"/>
        </w:rPr>
        <w:t xml:space="preserve"> tahun berjalan.</w:t>
      </w:r>
    </w:p>
    <w:p w:rsidR="00521503" w:rsidRPr="002A5B74" w:rsidRDefault="00521503" w:rsidP="00710407">
      <w:pPr>
        <w:pStyle w:val="ListParagraph"/>
        <w:numPr>
          <w:ilvl w:val="0"/>
          <w:numId w:val="29"/>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Laporan dibuat oleh Kepala Kanto</w:t>
      </w:r>
      <w:r w:rsidR="00710407">
        <w:rPr>
          <w:rFonts w:ascii="Bookman Old Style" w:hAnsi="Bookman Old Style" w:cs="Times New Roman"/>
          <w:sz w:val="24"/>
          <w:szCs w:val="24"/>
        </w:rPr>
        <w:t>r dan disampaikan kepada Bupati.</w:t>
      </w:r>
    </w:p>
    <w:p w:rsidR="00E83E34" w:rsidRPr="006103E8" w:rsidRDefault="00521503" w:rsidP="00E83E34">
      <w:pPr>
        <w:pStyle w:val="ListParagraph"/>
        <w:numPr>
          <w:ilvl w:val="0"/>
          <w:numId w:val="29"/>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Laporan Penyelenggaraan PTSP </w:t>
      </w:r>
      <w:r w:rsidR="00710407">
        <w:rPr>
          <w:rFonts w:ascii="Bookman Old Style" w:hAnsi="Bookman Old Style" w:cs="Times New Roman"/>
          <w:sz w:val="24"/>
          <w:szCs w:val="24"/>
        </w:rPr>
        <w:t>paling kurang</w:t>
      </w:r>
      <w:r w:rsidRPr="002A5B74">
        <w:rPr>
          <w:rFonts w:ascii="Bookman Old Style" w:hAnsi="Bookman Old Style" w:cs="Times New Roman"/>
          <w:sz w:val="24"/>
          <w:szCs w:val="24"/>
        </w:rPr>
        <w:t xml:space="preserve"> memuat :</w:t>
      </w:r>
    </w:p>
    <w:p w:rsidR="00521503" w:rsidRPr="002A5B74" w:rsidRDefault="00521503" w:rsidP="006103E8">
      <w:pPr>
        <w:pStyle w:val="ListParagraph"/>
        <w:numPr>
          <w:ilvl w:val="0"/>
          <w:numId w:val="30"/>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Gambaran umum penyelenggaraan PTSP;</w:t>
      </w:r>
    </w:p>
    <w:p w:rsidR="00521503" w:rsidRPr="002A5B74" w:rsidRDefault="00521503" w:rsidP="006103E8">
      <w:pPr>
        <w:pStyle w:val="ListParagraph"/>
        <w:numPr>
          <w:ilvl w:val="0"/>
          <w:numId w:val="30"/>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Rencana kerja;</w:t>
      </w:r>
    </w:p>
    <w:p w:rsidR="00521503" w:rsidRPr="002A5B74" w:rsidRDefault="00521503" w:rsidP="006103E8">
      <w:pPr>
        <w:pStyle w:val="ListParagraph"/>
        <w:numPr>
          <w:ilvl w:val="0"/>
          <w:numId w:val="30"/>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Organisasi;</w:t>
      </w:r>
    </w:p>
    <w:p w:rsidR="00521503" w:rsidRPr="002A5B74" w:rsidRDefault="00521503" w:rsidP="006103E8">
      <w:pPr>
        <w:pStyle w:val="ListParagraph"/>
        <w:numPr>
          <w:ilvl w:val="0"/>
          <w:numId w:val="30"/>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Kinerja pelayanan; dan</w:t>
      </w:r>
    </w:p>
    <w:p w:rsidR="00521503" w:rsidRPr="002A5B74" w:rsidRDefault="00521503" w:rsidP="006103E8">
      <w:pPr>
        <w:pStyle w:val="ListParagraph"/>
        <w:numPr>
          <w:ilvl w:val="0"/>
          <w:numId w:val="30"/>
        </w:numPr>
        <w:spacing w:after="0" w:line="240" w:lineRule="auto"/>
        <w:ind w:left="709" w:hanging="283"/>
        <w:jc w:val="both"/>
        <w:rPr>
          <w:rFonts w:ascii="Bookman Old Style" w:hAnsi="Bookman Old Style" w:cs="Times New Roman"/>
          <w:sz w:val="24"/>
          <w:szCs w:val="24"/>
        </w:rPr>
      </w:pPr>
      <w:r w:rsidRPr="002A5B74">
        <w:rPr>
          <w:rFonts w:ascii="Bookman Old Style" w:hAnsi="Bookman Old Style" w:cs="Times New Roman"/>
          <w:sz w:val="24"/>
          <w:szCs w:val="24"/>
        </w:rPr>
        <w:t>Laporan keuangan.</w:t>
      </w:r>
    </w:p>
    <w:p w:rsidR="00521503" w:rsidRPr="002A5B74" w:rsidRDefault="00521503" w:rsidP="00710407">
      <w:pPr>
        <w:pStyle w:val="ListParagraph"/>
        <w:numPr>
          <w:ilvl w:val="0"/>
          <w:numId w:val="29"/>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lastRenderedPageBreak/>
        <w:t xml:space="preserve">Tata </w:t>
      </w:r>
      <w:proofErr w:type="gramStart"/>
      <w:r w:rsidRPr="002A5B74">
        <w:rPr>
          <w:rFonts w:ascii="Bookman Old Style" w:hAnsi="Bookman Old Style" w:cs="Times New Roman"/>
          <w:sz w:val="24"/>
          <w:szCs w:val="24"/>
        </w:rPr>
        <w:t>cara</w:t>
      </w:r>
      <w:proofErr w:type="gramEnd"/>
      <w:r w:rsidRPr="002A5B74">
        <w:rPr>
          <w:rFonts w:ascii="Bookman Old Style" w:hAnsi="Bookman Old Style" w:cs="Times New Roman"/>
          <w:sz w:val="24"/>
          <w:szCs w:val="24"/>
        </w:rPr>
        <w:t xml:space="preserve"> dan sistematika pelaporan dilakukan sesuai dengan ketentuan yang berlaku.</w:t>
      </w:r>
    </w:p>
    <w:p w:rsidR="00F13260" w:rsidRPr="002A5B74" w:rsidRDefault="00F13260" w:rsidP="002A5B74">
      <w:pPr>
        <w:spacing w:after="0" w:line="240" w:lineRule="auto"/>
        <w:jc w:val="both"/>
        <w:rPr>
          <w:rFonts w:ascii="Bookman Old Style" w:hAnsi="Bookman Old Style" w:cs="Times New Roman"/>
          <w:sz w:val="24"/>
          <w:szCs w:val="24"/>
        </w:rPr>
      </w:pPr>
    </w:p>
    <w:p w:rsidR="000A2606" w:rsidRPr="00E83E34" w:rsidRDefault="00DB7193"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BAB VI</w:t>
      </w:r>
      <w:r w:rsidR="0014504D" w:rsidRPr="00E83E34">
        <w:rPr>
          <w:rFonts w:ascii="Bookman Old Style" w:hAnsi="Bookman Old Style" w:cs="Times New Roman"/>
          <w:b/>
          <w:sz w:val="24"/>
          <w:szCs w:val="24"/>
        </w:rPr>
        <w:t>I</w:t>
      </w:r>
    </w:p>
    <w:p w:rsidR="000A2606" w:rsidRPr="00E83E34" w:rsidRDefault="000A2606"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PEMBINAAN DAN PENGAWASAN</w:t>
      </w:r>
    </w:p>
    <w:p w:rsidR="000A2606" w:rsidRPr="00E83E34" w:rsidRDefault="009F1387"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Pasal 10</w:t>
      </w:r>
    </w:p>
    <w:p w:rsidR="00532A48" w:rsidRPr="002A5B74" w:rsidRDefault="00532A48" w:rsidP="002A5B74">
      <w:pPr>
        <w:spacing w:after="0" w:line="240" w:lineRule="auto"/>
        <w:jc w:val="center"/>
        <w:rPr>
          <w:rFonts w:ascii="Bookman Old Style" w:hAnsi="Bookman Old Style" w:cs="Times New Roman"/>
          <w:sz w:val="24"/>
          <w:szCs w:val="24"/>
        </w:rPr>
      </w:pPr>
    </w:p>
    <w:p w:rsidR="00532A48" w:rsidRPr="002A5B74" w:rsidRDefault="00D80875" w:rsidP="00E83E34">
      <w:pPr>
        <w:pStyle w:val="ListParagraph"/>
        <w:numPr>
          <w:ilvl w:val="0"/>
          <w:numId w:val="3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 xml:space="preserve">Pembinaan teknis merupakan upaya pembinaan yang dilakukan oleh Bupati melalui </w:t>
      </w:r>
      <w:r w:rsidR="006103E8">
        <w:rPr>
          <w:rFonts w:ascii="Bookman Old Style" w:hAnsi="Bookman Old Style" w:cs="Times New Roman"/>
          <w:sz w:val="24"/>
          <w:szCs w:val="24"/>
        </w:rPr>
        <w:t>Sekretaris Daerah.</w:t>
      </w:r>
    </w:p>
    <w:p w:rsidR="005502B2" w:rsidRPr="002A5B74" w:rsidRDefault="005502B2" w:rsidP="00E83E34">
      <w:pPr>
        <w:pStyle w:val="ListParagraph"/>
        <w:numPr>
          <w:ilvl w:val="0"/>
          <w:numId w:val="3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Kepala Kantor berkewajiban dan bertanggungjawab untuk melakukan pengawasan teknis atas pelaksana</w:t>
      </w:r>
      <w:r w:rsidR="00E83E34">
        <w:rPr>
          <w:rFonts w:ascii="Bookman Old Style" w:hAnsi="Bookman Old Style" w:cs="Times New Roman"/>
          <w:sz w:val="24"/>
          <w:szCs w:val="24"/>
        </w:rPr>
        <w:t>an PTSP secara berkala dan insi</w:t>
      </w:r>
      <w:r w:rsidR="006103E8">
        <w:rPr>
          <w:rFonts w:ascii="Bookman Old Style" w:hAnsi="Bookman Old Style" w:cs="Times New Roman"/>
          <w:sz w:val="24"/>
          <w:szCs w:val="24"/>
        </w:rPr>
        <w:t>dental sesuai dengan kebutuhan.</w:t>
      </w:r>
    </w:p>
    <w:p w:rsidR="005502B2" w:rsidRPr="002A5B74" w:rsidRDefault="005502B2" w:rsidP="00E83E34">
      <w:pPr>
        <w:pStyle w:val="ListParagraph"/>
        <w:numPr>
          <w:ilvl w:val="0"/>
          <w:numId w:val="3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Mekanisme pengawasan dilakukan sesuai dengan ketentuan yang berlaku;</w:t>
      </w:r>
    </w:p>
    <w:p w:rsidR="005502B2" w:rsidRPr="002A5B74" w:rsidRDefault="005502B2" w:rsidP="00E83E34">
      <w:pPr>
        <w:pStyle w:val="ListParagraph"/>
        <w:numPr>
          <w:ilvl w:val="0"/>
          <w:numId w:val="3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Selain pengawasan sebagaimana dimaksud pada ayat (1), juga dilakukan pengawasan fun</w:t>
      </w:r>
      <w:r w:rsidR="006103E8">
        <w:rPr>
          <w:rFonts w:ascii="Bookman Old Style" w:hAnsi="Bookman Old Style" w:cs="Times New Roman"/>
          <w:sz w:val="24"/>
          <w:szCs w:val="24"/>
        </w:rPr>
        <w:t>gsional oleh Inspektorat Daerah.</w:t>
      </w:r>
    </w:p>
    <w:p w:rsidR="00520580" w:rsidRPr="00E83E34" w:rsidRDefault="005502B2" w:rsidP="00E83E34">
      <w:pPr>
        <w:pStyle w:val="ListParagraph"/>
        <w:numPr>
          <w:ilvl w:val="0"/>
          <w:numId w:val="31"/>
        </w:numPr>
        <w:spacing w:after="0" w:line="240" w:lineRule="auto"/>
        <w:ind w:left="426" w:hanging="426"/>
        <w:jc w:val="both"/>
        <w:rPr>
          <w:rFonts w:ascii="Bookman Old Style" w:hAnsi="Bookman Old Style" w:cs="Times New Roman"/>
          <w:sz w:val="24"/>
          <w:szCs w:val="24"/>
        </w:rPr>
      </w:pPr>
      <w:r w:rsidRPr="002A5B74">
        <w:rPr>
          <w:rFonts w:ascii="Bookman Old Style" w:hAnsi="Bookman Old Style" w:cs="Times New Roman"/>
          <w:sz w:val="24"/>
          <w:szCs w:val="24"/>
        </w:rPr>
        <w:t>Pengawasan fungsional sebagaimana dimaksud pada ayat (4) dilaksanakan sesuai ketentuan yang berlaku.</w:t>
      </w:r>
    </w:p>
    <w:p w:rsidR="00520580" w:rsidRPr="002A5B74" w:rsidRDefault="00804DBB" w:rsidP="002A5B74">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 xml:space="preserve"> </w:t>
      </w:r>
    </w:p>
    <w:p w:rsidR="00F76B77" w:rsidRPr="00E83E34" w:rsidRDefault="008C2296"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BAB VII</w:t>
      </w:r>
      <w:r w:rsidR="0014504D" w:rsidRPr="00E83E34">
        <w:rPr>
          <w:rFonts w:ascii="Bookman Old Style" w:hAnsi="Bookman Old Style" w:cs="Times New Roman"/>
          <w:b/>
          <w:sz w:val="24"/>
          <w:szCs w:val="24"/>
        </w:rPr>
        <w:t>I</w:t>
      </w:r>
    </w:p>
    <w:p w:rsidR="00F76B77" w:rsidRPr="00E83E34" w:rsidRDefault="00F76B77"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 xml:space="preserve">KETENTUAN </w:t>
      </w:r>
      <w:r w:rsidR="00C8552C">
        <w:rPr>
          <w:rFonts w:ascii="Bookman Old Style" w:hAnsi="Bookman Old Style" w:cs="Times New Roman"/>
          <w:b/>
          <w:sz w:val="24"/>
          <w:szCs w:val="24"/>
        </w:rPr>
        <w:t>LAIN-LAIN</w:t>
      </w:r>
    </w:p>
    <w:p w:rsidR="00F76B77" w:rsidRPr="00E83E34" w:rsidRDefault="00271574" w:rsidP="00E83E3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Pasal 11</w:t>
      </w:r>
    </w:p>
    <w:p w:rsidR="00F76B77" w:rsidRPr="00E83E34" w:rsidRDefault="00F76B77" w:rsidP="002A5B74">
      <w:pPr>
        <w:spacing w:after="0" w:line="240" w:lineRule="auto"/>
        <w:jc w:val="both"/>
        <w:rPr>
          <w:rFonts w:ascii="Bookman Old Style" w:hAnsi="Bookman Old Style" w:cs="Times New Roman"/>
          <w:b/>
          <w:sz w:val="24"/>
          <w:szCs w:val="24"/>
        </w:rPr>
      </w:pPr>
    </w:p>
    <w:p w:rsidR="00F76B77" w:rsidRPr="002A5B74" w:rsidRDefault="00F76B77" w:rsidP="00E83E34">
      <w:pPr>
        <w:spacing w:after="0" w:line="240" w:lineRule="auto"/>
        <w:jc w:val="both"/>
        <w:rPr>
          <w:rFonts w:ascii="Bookman Old Style" w:hAnsi="Bookman Old Style" w:cs="Times New Roman"/>
          <w:sz w:val="24"/>
          <w:szCs w:val="24"/>
        </w:rPr>
      </w:pPr>
      <w:r w:rsidRPr="002A5B74">
        <w:rPr>
          <w:rFonts w:ascii="Bookman Old Style" w:hAnsi="Bookman Old Style" w:cs="Times New Roman"/>
          <w:sz w:val="24"/>
          <w:szCs w:val="24"/>
        </w:rPr>
        <w:t>Hal</w:t>
      </w:r>
      <w:r w:rsidR="00E83E34">
        <w:rPr>
          <w:rFonts w:ascii="Bookman Old Style" w:hAnsi="Bookman Old Style" w:cs="Times New Roman"/>
          <w:sz w:val="24"/>
          <w:szCs w:val="24"/>
        </w:rPr>
        <w:t xml:space="preserve"> lainnya</w:t>
      </w:r>
      <w:r w:rsidRPr="002A5B74">
        <w:rPr>
          <w:rFonts w:ascii="Bookman Old Style" w:hAnsi="Bookman Old Style" w:cs="Times New Roman"/>
          <w:sz w:val="24"/>
          <w:szCs w:val="24"/>
        </w:rPr>
        <w:t xml:space="preserve"> yang belum diatur dalam Peraturan Bupati ini, sepanjang mengenai teknis pelaksanaannya </w:t>
      </w:r>
      <w:proofErr w:type="gramStart"/>
      <w:r w:rsidRPr="002A5B74">
        <w:rPr>
          <w:rFonts w:ascii="Bookman Old Style" w:hAnsi="Bookman Old Style" w:cs="Times New Roman"/>
          <w:sz w:val="24"/>
          <w:szCs w:val="24"/>
        </w:rPr>
        <w:t>akan</w:t>
      </w:r>
      <w:proofErr w:type="gramEnd"/>
      <w:r w:rsidRPr="002A5B74">
        <w:rPr>
          <w:rFonts w:ascii="Bookman Old Style" w:hAnsi="Bookman Old Style" w:cs="Times New Roman"/>
          <w:sz w:val="24"/>
          <w:szCs w:val="24"/>
        </w:rPr>
        <w:t xml:space="preserve"> diatur lebih lanjut dengan Keputusan Bupati.</w:t>
      </w:r>
    </w:p>
    <w:p w:rsidR="006103E8" w:rsidRDefault="006103E8"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Default="00DB5C1C" w:rsidP="00C8552C">
      <w:pPr>
        <w:spacing w:after="0" w:line="240" w:lineRule="auto"/>
        <w:jc w:val="both"/>
        <w:rPr>
          <w:rFonts w:ascii="Bookman Old Style" w:hAnsi="Bookman Old Style" w:cs="Times New Roman"/>
          <w:sz w:val="24"/>
          <w:szCs w:val="24"/>
        </w:rPr>
      </w:pPr>
    </w:p>
    <w:p w:rsidR="00DB5C1C" w:rsidRPr="002A5B74" w:rsidRDefault="00DB5C1C" w:rsidP="00C8552C">
      <w:pPr>
        <w:spacing w:after="0" w:line="240" w:lineRule="auto"/>
        <w:jc w:val="both"/>
        <w:rPr>
          <w:rFonts w:ascii="Bookman Old Style" w:hAnsi="Bookman Old Style" w:cs="Times New Roman"/>
          <w:sz w:val="24"/>
          <w:szCs w:val="24"/>
        </w:rPr>
      </w:pPr>
    </w:p>
    <w:p w:rsidR="00C8552C" w:rsidRPr="00E83E34" w:rsidRDefault="00C8552C" w:rsidP="00C8552C">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lastRenderedPageBreak/>
        <w:t xml:space="preserve">BAB </w:t>
      </w:r>
      <w:r>
        <w:rPr>
          <w:rFonts w:ascii="Bookman Old Style" w:hAnsi="Bookman Old Style" w:cs="Times New Roman"/>
          <w:b/>
          <w:sz w:val="24"/>
          <w:szCs w:val="24"/>
        </w:rPr>
        <w:t>IX</w:t>
      </w:r>
    </w:p>
    <w:p w:rsidR="00C8552C" w:rsidRDefault="00C8552C" w:rsidP="00C8552C">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KETENTUAN PENUTUP</w:t>
      </w:r>
    </w:p>
    <w:p w:rsidR="0039358A" w:rsidRPr="00E83E34" w:rsidRDefault="0039358A" w:rsidP="002A5B74">
      <w:pPr>
        <w:spacing w:after="0" w:line="240" w:lineRule="auto"/>
        <w:jc w:val="center"/>
        <w:rPr>
          <w:rFonts w:ascii="Bookman Old Style" w:hAnsi="Bookman Old Style" w:cs="Times New Roman"/>
          <w:b/>
          <w:sz w:val="24"/>
          <w:szCs w:val="24"/>
        </w:rPr>
      </w:pPr>
      <w:r w:rsidRPr="00E83E34">
        <w:rPr>
          <w:rFonts w:ascii="Bookman Old Style" w:hAnsi="Bookman Old Style" w:cs="Times New Roman"/>
          <w:b/>
          <w:sz w:val="24"/>
          <w:szCs w:val="24"/>
        </w:rPr>
        <w:t>Pasal</w:t>
      </w:r>
      <w:r w:rsidR="00271574" w:rsidRPr="00E83E34">
        <w:rPr>
          <w:rFonts w:ascii="Bookman Old Style" w:hAnsi="Bookman Old Style" w:cs="Times New Roman"/>
          <w:b/>
          <w:sz w:val="24"/>
          <w:szCs w:val="24"/>
        </w:rPr>
        <w:t xml:space="preserve"> 12</w:t>
      </w:r>
    </w:p>
    <w:p w:rsidR="0039358A" w:rsidRPr="002A5B74" w:rsidRDefault="0039358A" w:rsidP="002A5B74">
      <w:pPr>
        <w:spacing w:after="0" w:line="240" w:lineRule="auto"/>
        <w:jc w:val="center"/>
        <w:rPr>
          <w:rFonts w:ascii="Bookman Old Style" w:hAnsi="Bookman Old Style" w:cs="Times New Roman"/>
          <w:sz w:val="24"/>
          <w:szCs w:val="24"/>
        </w:rPr>
      </w:pPr>
    </w:p>
    <w:p w:rsidR="0039358A" w:rsidRPr="002A5B74" w:rsidRDefault="0039358A" w:rsidP="00E83E34">
      <w:pPr>
        <w:spacing w:after="0" w:line="240" w:lineRule="auto"/>
        <w:rPr>
          <w:rFonts w:ascii="Bookman Old Style" w:hAnsi="Bookman Old Style" w:cs="Times New Roman"/>
          <w:sz w:val="24"/>
          <w:szCs w:val="24"/>
        </w:rPr>
      </w:pPr>
      <w:proofErr w:type="gramStart"/>
      <w:r w:rsidRPr="002A5B74">
        <w:rPr>
          <w:rFonts w:ascii="Bookman Old Style" w:hAnsi="Bookman Old Style" w:cs="Times New Roman"/>
          <w:sz w:val="24"/>
          <w:szCs w:val="24"/>
        </w:rPr>
        <w:t>Peraturan Bupati ini dimulai berlaku pada tanggal diundangkan.</w:t>
      </w:r>
      <w:proofErr w:type="gramEnd"/>
    </w:p>
    <w:p w:rsidR="0039358A" w:rsidRPr="002A5B74" w:rsidRDefault="0039358A" w:rsidP="002A5B74">
      <w:pPr>
        <w:spacing w:after="0" w:line="240" w:lineRule="auto"/>
        <w:ind w:left="284"/>
        <w:rPr>
          <w:rFonts w:ascii="Bookman Old Style" w:hAnsi="Bookman Old Style" w:cs="Times New Roman"/>
          <w:sz w:val="24"/>
          <w:szCs w:val="24"/>
        </w:rPr>
      </w:pPr>
    </w:p>
    <w:p w:rsidR="0039358A" w:rsidRPr="002A5B74" w:rsidRDefault="0039358A" w:rsidP="00E83E34">
      <w:pPr>
        <w:spacing w:after="0" w:line="240" w:lineRule="auto"/>
        <w:jc w:val="both"/>
        <w:rPr>
          <w:rFonts w:ascii="Bookman Old Style" w:hAnsi="Bookman Old Style" w:cs="Times New Roman"/>
          <w:sz w:val="24"/>
          <w:szCs w:val="24"/>
        </w:rPr>
      </w:pPr>
      <w:proofErr w:type="gramStart"/>
      <w:r w:rsidRPr="002A5B74">
        <w:rPr>
          <w:rFonts w:ascii="Bookman Old Style" w:hAnsi="Bookman Old Style" w:cs="Times New Roman"/>
          <w:sz w:val="24"/>
          <w:szCs w:val="24"/>
        </w:rPr>
        <w:t>Agar setiap orang dapat mengetahuinya, memerintahkan Pengundangan Peraturan Bupati ini dengan penempatannya dalam Berita Daerah.</w:t>
      </w:r>
      <w:proofErr w:type="gramEnd"/>
    </w:p>
    <w:p w:rsidR="009F1387" w:rsidRPr="002A5B74" w:rsidRDefault="009F1387" w:rsidP="00E83E34">
      <w:pPr>
        <w:spacing w:after="0" w:line="240" w:lineRule="auto"/>
        <w:rPr>
          <w:rFonts w:ascii="Bookman Old Style" w:hAnsi="Bookman Old Style" w:cs="Times New Roman"/>
          <w:sz w:val="24"/>
          <w:szCs w:val="24"/>
        </w:rPr>
      </w:pPr>
    </w:p>
    <w:p w:rsidR="00CB606B" w:rsidRPr="002A5B74" w:rsidRDefault="0039358A" w:rsidP="002A5B74">
      <w:pPr>
        <w:spacing w:after="0" w:line="240" w:lineRule="auto"/>
        <w:ind w:left="5040" w:firstLine="720"/>
        <w:rPr>
          <w:rFonts w:ascii="Bookman Old Style" w:hAnsi="Bookman Old Style" w:cs="Times New Roman"/>
          <w:sz w:val="24"/>
          <w:szCs w:val="24"/>
        </w:rPr>
      </w:pPr>
      <w:r w:rsidRPr="002A5B74">
        <w:rPr>
          <w:rFonts w:ascii="Bookman Old Style" w:hAnsi="Bookman Old Style" w:cs="Times New Roman"/>
          <w:sz w:val="24"/>
          <w:szCs w:val="24"/>
        </w:rPr>
        <w:t>Ditetapkan di Buranga</w:t>
      </w:r>
    </w:p>
    <w:p w:rsidR="00CB606B" w:rsidRPr="002A5B74" w:rsidRDefault="00E83E34" w:rsidP="002A5B74">
      <w:pPr>
        <w:spacing w:after="0" w:line="240" w:lineRule="auto"/>
        <w:ind w:left="5040" w:firstLine="720"/>
        <w:rPr>
          <w:rFonts w:ascii="Bookman Old Style" w:hAnsi="Bookman Old Style" w:cs="Times New Roman"/>
          <w:sz w:val="24"/>
          <w:szCs w:val="24"/>
        </w:rPr>
      </w:pPr>
      <w:proofErr w:type="gramStart"/>
      <w:r>
        <w:rPr>
          <w:rFonts w:ascii="Bookman Old Style" w:hAnsi="Bookman Old Style" w:cs="Times New Roman"/>
          <w:sz w:val="24"/>
          <w:szCs w:val="24"/>
        </w:rPr>
        <w:t>p</w:t>
      </w:r>
      <w:r w:rsidR="00F57CD2">
        <w:rPr>
          <w:rFonts w:ascii="Bookman Old Style" w:hAnsi="Bookman Old Style" w:cs="Times New Roman"/>
          <w:sz w:val="24"/>
          <w:szCs w:val="24"/>
        </w:rPr>
        <w:t>ada</w:t>
      </w:r>
      <w:proofErr w:type="gramEnd"/>
      <w:r w:rsidR="00F57CD2">
        <w:rPr>
          <w:rFonts w:ascii="Bookman Old Style" w:hAnsi="Bookman Old Style" w:cs="Times New Roman"/>
          <w:sz w:val="24"/>
          <w:szCs w:val="24"/>
        </w:rPr>
        <w:t xml:space="preserve"> tanggal  4 April </w:t>
      </w:r>
      <w:r w:rsidR="00C61D47" w:rsidRPr="002A5B74">
        <w:rPr>
          <w:rFonts w:ascii="Bookman Old Style" w:hAnsi="Bookman Old Style" w:cs="Times New Roman"/>
          <w:sz w:val="24"/>
          <w:szCs w:val="24"/>
        </w:rPr>
        <w:t>2015</w:t>
      </w:r>
    </w:p>
    <w:p w:rsidR="00E83E34" w:rsidRDefault="00E83E34" w:rsidP="00E83E34">
      <w:pPr>
        <w:spacing w:after="0" w:line="240" w:lineRule="auto"/>
        <w:ind w:left="5040" w:firstLine="720"/>
        <w:rPr>
          <w:rFonts w:ascii="Bookman Old Style" w:hAnsi="Bookman Old Style" w:cs="Times New Roman"/>
          <w:sz w:val="24"/>
          <w:szCs w:val="24"/>
        </w:rPr>
      </w:pPr>
    </w:p>
    <w:p w:rsidR="00CB606B" w:rsidRPr="002A5B74" w:rsidRDefault="00E83E34" w:rsidP="00E83E34">
      <w:pPr>
        <w:spacing w:after="0" w:line="240" w:lineRule="auto"/>
        <w:ind w:left="5040" w:firstLine="720"/>
        <w:rPr>
          <w:rFonts w:ascii="Bookman Old Style" w:hAnsi="Bookman Old Style" w:cs="Times New Roman"/>
          <w:sz w:val="24"/>
          <w:szCs w:val="24"/>
        </w:rPr>
      </w:pPr>
      <w:r>
        <w:rPr>
          <w:rFonts w:ascii="Bookman Old Style" w:hAnsi="Bookman Old Style" w:cs="Times New Roman"/>
          <w:sz w:val="24"/>
          <w:szCs w:val="24"/>
        </w:rPr>
        <w:t xml:space="preserve">     </w:t>
      </w:r>
      <w:r w:rsidR="0039358A" w:rsidRPr="002A5B74">
        <w:rPr>
          <w:rFonts w:ascii="Bookman Old Style" w:hAnsi="Bookman Old Style" w:cs="Times New Roman"/>
          <w:sz w:val="24"/>
          <w:szCs w:val="24"/>
        </w:rPr>
        <w:t>BUPATI BUTON UTARA</w:t>
      </w:r>
      <w:r>
        <w:rPr>
          <w:rFonts w:ascii="Bookman Old Style" w:hAnsi="Bookman Old Style" w:cs="Times New Roman"/>
          <w:sz w:val="24"/>
          <w:szCs w:val="24"/>
        </w:rPr>
        <w:t>,</w:t>
      </w:r>
    </w:p>
    <w:p w:rsidR="00CB606B" w:rsidRPr="002A5B74" w:rsidRDefault="00CB606B" w:rsidP="002A5B74">
      <w:pPr>
        <w:spacing w:after="0" w:line="240" w:lineRule="auto"/>
        <w:ind w:left="5040" w:firstLine="720"/>
        <w:rPr>
          <w:rFonts w:ascii="Bookman Old Style" w:hAnsi="Bookman Old Style" w:cs="Times New Roman"/>
          <w:sz w:val="24"/>
          <w:szCs w:val="24"/>
        </w:rPr>
      </w:pPr>
    </w:p>
    <w:p w:rsidR="00CB606B" w:rsidRPr="002A5B74" w:rsidRDefault="00DB5C1C" w:rsidP="00DB5C1C">
      <w:pPr>
        <w:spacing w:after="0" w:line="240" w:lineRule="auto"/>
        <w:ind w:left="6480" w:firstLine="720"/>
        <w:rPr>
          <w:rFonts w:ascii="Bookman Old Style" w:hAnsi="Bookman Old Style" w:cs="Times New Roman"/>
          <w:sz w:val="24"/>
          <w:szCs w:val="24"/>
        </w:rPr>
      </w:pPr>
      <w:proofErr w:type="gramStart"/>
      <w:r>
        <w:rPr>
          <w:rFonts w:ascii="Bookman Old Style" w:hAnsi="Bookman Old Style" w:cs="Times New Roman"/>
          <w:sz w:val="24"/>
          <w:szCs w:val="24"/>
        </w:rPr>
        <w:t>ttd</w:t>
      </w:r>
      <w:proofErr w:type="gramEnd"/>
    </w:p>
    <w:p w:rsidR="00CB606B" w:rsidRPr="002A5B74" w:rsidRDefault="00CB606B" w:rsidP="00DB5C1C">
      <w:pPr>
        <w:spacing w:after="0" w:line="240" w:lineRule="auto"/>
        <w:rPr>
          <w:rFonts w:ascii="Bookman Old Style" w:hAnsi="Bookman Old Style" w:cs="Times New Roman"/>
          <w:sz w:val="24"/>
          <w:szCs w:val="24"/>
        </w:rPr>
      </w:pPr>
    </w:p>
    <w:p w:rsidR="0039358A" w:rsidRPr="002A5B74" w:rsidRDefault="0039358A" w:rsidP="002A5B74">
      <w:pPr>
        <w:spacing w:after="0" w:line="240" w:lineRule="auto"/>
        <w:ind w:left="5040" w:firstLine="720"/>
        <w:rPr>
          <w:rFonts w:ascii="Bookman Old Style" w:hAnsi="Bookman Old Style" w:cs="Times New Roman"/>
          <w:sz w:val="24"/>
          <w:szCs w:val="24"/>
        </w:rPr>
      </w:pPr>
      <w:r w:rsidRPr="002A5B74">
        <w:rPr>
          <w:rFonts w:ascii="Bookman Old Style" w:hAnsi="Bookman Old Style" w:cs="Times New Roman"/>
          <w:sz w:val="24"/>
          <w:szCs w:val="24"/>
        </w:rPr>
        <w:t>H. MUH. RIDWAN ZAKARIAH</w:t>
      </w:r>
    </w:p>
    <w:p w:rsidR="0039358A" w:rsidRPr="002A5B74" w:rsidRDefault="0039358A" w:rsidP="002A5B74">
      <w:pPr>
        <w:spacing w:after="0" w:line="240" w:lineRule="auto"/>
        <w:ind w:left="284"/>
        <w:rPr>
          <w:rFonts w:ascii="Bookman Old Style" w:hAnsi="Bookman Old Style" w:cs="Times New Roman"/>
          <w:sz w:val="24"/>
          <w:szCs w:val="24"/>
        </w:rPr>
      </w:pPr>
    </w:p>
    <w:p w:rsidR="00D40160" w:rsidRPr="002A5B74" w:rsidRDefault="00D40160" w:rsidP="002A5B74">
      <w:pPr>
        <w:spacing w:after="0" w:line="240" w:lineRule="auto"/>
        <w:ind w:left="284"/>
        <w:rPr>
          <w:rFonts w:ascii="Bookman Old Style" w:hAnsi="Bookman Old Style" w:cs="Times New Roman"/>
          <w:sz w:val="24"/>
          <w:szCs w:val="24"/>
        </w:rPr>
      </w:pPr>
    </w:p>
    <w:p w:rsidR="0039358A" w:rsidRPr="002A5B74" w:rsidRDefault="0039358A" w:rsidP="006103E8">
      <w:pPr>
        <w:spacing w:after="0" w:line="240" w:lineRule="auto"/>
        <w:rPr>
          <w:rFonts w:ascii="Bookman Old Style" w:hAnsi="Bookman Old Style" w:cs="Times New Roman"/>
          <w:sz w:val="24"/>
          <w:szCs w:val="24"/>
        </w:rPr>
      </w:pPr>
      <w:r w:rsidRPr="002A5B74">
        <w:rPr>
          <w:rFonts w:ascii="Bookman Old Style" w:hAnsi="Bookman Old Style" w:cs="Times New Roman"/>
          <w:sz w:val="24"/>
          <w:szCs w:val="24"/>
        </w:rPr>
        <w:t>Diundangkan di Buranga</w:t>
      </w:r>
    </w:p>
    <w:p w:rsidR="0039358A" w:rsidRPr="002A5B74" w:rsidRDefault="006103E8" w:rsidP="006103E8">
      <w:pPr>
        <w:spacing w:after="0" w:line="240" w:lineRule="auto"/>
        <w:rPr>
          <w:rFonts w:ascii="Bookman Old Style" w:hAnsi="Bookman Old Style" w:cs="Times New Roman"/>
          <w:sz w:val="24"/>
          <w:szCs w:val="24"/>
        </w:rPr>
      </w:pPr>
      <w:proofErr w:type="gramStart"/>
      <w:r>
        <w:rPr>
          <w:rFonts w:ascii="Bookman Old Style" w:hAnsi="Bookman Old Style" w:cs="Times New Roman"/>
          <w:sz w:val="24"/>
          <w:szCs w:val="24"/>
        </w:rPr>
        <w:t>p</w:t>
      </w:r>
      <w:r w:rsidR="00F57CD2">
        <w:rPr>
          <w:rFonts w:ascii="Bookman Old Style" w:hAnsi="Bookman Old Style" w:cs="Times New Roman"/>
          <w:sz w:val="24"/>
          <w:szCs w:val="24"/>
        </w:rPr>
        <w:t>ada</w:t>
      </w:r>
      <w:proofErr w:type="gramEnd"/>
      <w:r w:rsidR="00F57CD2">
        <w:rPr>
          <w:rFonts w:ascii="Bookman Old Style" w:hAnsi="Bookman Old Style" w:cs="Times New Roman"/>
          <w:sz w:val="24"/>
          <w:szCs w:val="24"/>
        </w:rPr>
        <w:t xml:space="preserve"> tanggal 4 April </w:t>
      </w:r>
      <w:r w:rsidR="00C61D47" w:rsidRPr="002A5B74">
        <w:rPr>
          <w:rFonts w:ascii="Bookman Old Style" w:hAnsi="Bookman Old Style" w:cs="Times New Roman"/>
          <w:sz w:val="24"/>
          <w:szCs w:val="24"/>
        </w:rPr>
        <w:t>2015</w:t>
      </w:r>
    </w:p>
    <w:p w:rsidR="006103E8" w:rsidRDefault="006103E8" w:rsidP="006103E8">
      <w:pPr>
        <w:spacing w:after="0" w:line="240" w:lineRule="auto"/>
        <w:rPr>
          <w:rFonts w:ascii="Bookman Old Style" w:hAnsi="Bookman Old Style" w:cs="Times New Roman"/>
          <w:sz w:val="24"/>
          <w:szCs w:val="24"/>
        </w:rPr>
      </w:pPr>
    </w:p>
    <w:p w:rsidR="006103E8" w:rsidRDefault="006103E8" w:rsidP="006103E8">
      <w:pPr>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    </w:t>
      </w:r>
      <w:r w:rsidR="0039358A" w:rsidRPr="002A5B74">
        <w:rPr>
          <w:rFonts w:ascii="Bookman Old Style" w:hAnsi="Bookman Old Style" w:cs="Times New Roman"/>
          <w:sz w:val="24"/>
          <w:szCs w:val="24"/>
        </w:rPr>
        <w:t>SEKRETARIS DAERAH</w:t>
      </w:r>
    </w:p>
    <w:p w:rsidR="0039358A" w:rsidRDefault="0039358A" w:rsidP="006103E8">
      <w:pPr>
        <w:spacing w:after="0" w:line="240" w:lineRule="auto"/>
        <w:rPr>
          <w:rFonts w:ascii="Bookman Old Style" w:hAnsi="Bookman Old Style" w:cs="Times New Roman"/>
          <w:sz w:val="24"/>
          <w:szCs w:val="24"/>
        </w:rPr>
      </w:pPr>
      <w:r w:rsidRPr="002A5B74">
        <w:rPr>
          <w:rFonts w:ascii="Bookman Old Style" w:hAnsi="Bookman Old Style" w:cs="Times New Roman"/>
          <w:sz w:val="24"/>
          <w:szCs w:val="24"/>
        </w:rPr>
        <w:t>KABUPATEN BUTON UTARA</w:t>
      </w:r>
    </w:p>
    <w:p w:rsidR="00FA0441" w:rsidRDefault="00FA0441" w:rsidP="006103E8">
      <w:pPr>
        <w:spacing w:after="0" w:line="240" w:lineRule="auto"/>
        <w:rPr>
          <w:rFonts w:ascii="Bookman Old Style" w:hAnsi="Bookman Old Style" w:cs="Times New Roman"/>
          <w:sz w:val="24"/>
          <w:szCs w:val="24"/>
        </w:rPr>
      </w:pPr>
    </w:p>
    <w:p w:rsidR="00FA0441" w:rsidRDefault="00DB5C1C" w:rsidP="00DB5C1C">
      <w:pPr>
        <w:spacing w:after="0" w:line="240" w:lineRule="auto"/>
        <w:ind w:left="720"/>
        <w:rPr>
          <w:rFonts w:ascii="Bookman Old Style" w:hAnsi="Bookman Old Style" w:cs="Times New Roman"/>
          <w:sz w:val="24"/>
          <w:szCs w:val="24"/>
        </w:rPr>
      </w:pPr>
      <w:r>
        <w:rPr>
          <w:rFonts w:ascii="Bookman Old Style" w:hAnsi="Bookman Old Style" w:cs="Times New Roman"/>
          <w:sz w:val="24"/>
          <w:szCs w:val="24"/>
        </w:rPr>
        <w:t xml:space="preserve">       </w:t>
      </w:r>
      <w:proofErr w:type="gramStart"/>
      <w:r>
        <w:rPr>
          <w:rFonts w:ascii="Bookman Old Style" w:hAnsi="Bookman Old Style" w:cs="Times New Roman"/>
          <w:sz w:val="24"/>
          <w:szCs w:val="24"/>
        </w:rPr>
        <w:t>ttd</w:t>
      </w:r>
      <w:proofErr w:type="gramEnd"/>
    </w:p>
    <w:p w:rsidR="0039358A" w:rsidRPr="002A5B74" w:rsidRDefault="0039358A" w:rsidP="00DB5C1C">
      <w:pPr>
        <w:spacing w:after="0" w:line="240" w:lineRule="auto"/>
        <w:rPr>
          <w:rFonts w:ascii="Bookman Old Style" w:hAnsi="Bookman Old Style" w:cs="Times New Roman"/>
          <w:sz w:val="24"/>
          <w:szCs w:val="24"/>
        </w:rPr>
      </w:pPr>
    </w:p>
    <w:p w:rsidR="00831610" w:rsidRPr="002A5B74" w:rsidRDefault="006103E8" w:rsidP="006103E8">
      <w:pPr>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           </w:t>
      </w:r>
      <w:r w:rsidR="0039358A" w:rsidRPr="002A5B74">
        <w:rPr>
          <w:rFonts w:ascii="Bookman Old Style" w:hAnsi="Bookman Old Style" w:cs="Times New Roman"/>
          <w:sz w:val="24"/>
          <w:szCs w:val="24"/>
        </w:rPr>
        <w:t>LA DJIRU</w:t>
      </w:r>
    </w:p>
    <w:p w:rsidR="00F13260" w:rsidRPr="002A5B74" w:rsidRDefault="00F13260" w:rsidP="002A5B74">
      <w:pPr>
        <w:spacing w:after="0" w:line="240" w:lineRule="auto"/>
        <w:ind w:left="1004" w:firstLine="436"/>
        <w:rPr>
          <w:rFonts w:ascii="Bookman Old Style" w:hAnsi="Bookman Old Style" w:cs="Times New Roman"/>
          <w:sz w:val="24"/>
          <w:szCs w:val="24"/>
        </w:rPr>
      </w:pPr>
    </w:p>
    <w:p w:rsidR="001F3C55" w:rsidRPr="002A5B74" w:rsidRDefault="001F3C55" w:rsidP="002A5B74">
      <w:pPr>
        <w:spacing w:after="0" w:line="240" w:lineRule="auto"/>
        <w:ind w:left="1004" w:firstLine="436"/>
        <w:rPr>
          <w:rFonts w:ascii="Bookman Old Style" w:hAnsi="Bookman Old Style" w:cs="Times New Roman"/>
          <w:sz w:val="24"/>
          <w:szCs w:val="24"/>
        </w:rPr>
      </w:pPr>
    </w:p>
    <w:p w:rsidR="001F3C55" w:rsidRPr="002A5B74" w:rsidRDefault="001F3C55" w:rsidP="002A5B74">
      <w:pPr>
        <w:spacing w:after="0" w:line="240" w:lineRule="auto"/>
        <w:ind w:left="1004" w:firstLine="436"/>
        <w:rPr>
          <w:rFonts w:ascii="Bookman Old Style" w:hAnsi="Bookman Old Style" w:cs="Times New Roman"/>
          <w:sz w:val="24"/>
          <w:szCs w:val="24"/>
        </w:rPr>
      </w:pPr>
    </w:p>
    <w:p w:rsidR="001F3C55" w:rsidRPr="002A5B74" w:rsidRDefault="001F3C55" w:rsidP="002A5B74">
      <w:pPr>
        <w:spacing w:after="0" w:line="240" w:lineRule="auto"/>
        <w:ind w:left="1004" w:firstLine="436"/>
        <w:rPr>
          <w:rFonts w:ascii="Bookman Old Style" w:hAnsi="Bookman Old Style" w:cs="Times New Roman"/>
          <w:sz w:val="24"/>
          <w:szCs w:val="24"/>
        </w:rPr>
      </w:pPr>
    </w:p>
    <w:p w:rsidR="00831610" w:rsidRPr="002A5B74" w:rsidRDefault="00831610" w:rsidP="00365096">
      <w:pPr>
        <w:spacing w:after="0" w:line="240" w:lineRule="auto"/>
        <w:jc w:val="center"/>
        <w:rPr>
          <w:rFonts w:ascii="Bookman Old Style" w:hAnsi="Bookman Old Style" w:cs="Times New Roman"/>
          <w:sz w:val="24"/>
          <w:szCs w:val="24"/>
        </w:rPr>
      </w:pPr>
      <w:r w:rsidRPr="002A5B74">
        <w:rPr>
          <w:rFonts w:ascii="Bookman Old Style" w:hAnsi="Bookman Old Style" w:cs="Times New Roman"/>
          <w:sz w:val="24"/>
          <w:szCs w:val="24"/>
        </w:rPr>
        <w:t>BERITA DAERAH KABUPAT</w:t>
      </w:r>
      <w:r w:rsidR="00E57801">
        <w:rPr>
          <w:rFonts w:ascii="Bookman Old Style" w:hAnsi="Bookman Old Style" w:cs="Times New Roman"/>
          <w:sz w:val="24"/>
          <w:szCs w:val="24"/>
        </w:rPr>
        <w:t xml:space="preserve">EN BUTON UTARA TAHUN 2015 </w:t>
      </w:r>
      <w:r w:rsidR="006103E8">
        <w:rPr>
          <w:rFonts w:ascii="Bookman Old Style" w:hAnsi="Bookman Old Style" w:cs="Times New Roman"/>
          <w:sz w:val="24"/>
          <w:szCs w:val="24"/>
        </w:rPr>
        <w:t xml:space="preserve">NOMOR </w:t>
      </w:r>
      <w:r w:rsidR="00F57CD2">
        <w:rPr>
          <w:rFonts w:ascii="Bookman Old Style" w:hAnsi="Bookman Old Style" w:cs="Times New Roman"/>
          <w:sz w:val="24"/>
          <w:szCs w:val="24"/>
        </w:rPr>
        <w:t>3</w:t>
      </w:r>
    </w:p>
    <w:sectPr w:rsidR="00831610" w:rsidRPr="002A5B74" w:rsidSect="00C8552C">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D4F43"/>
    <w:multiLevelType w:val="hybridMultilevel"/>
    <w:tmpl w:val="ACA24B0A"/>
    <w:lvl w:ilvl="0" w:tplc="89200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C81B0D"/>
    <w:multiLevelType w:val="hybridMultilevel"/>
    <w:tmpl w:val="5E52D140"/>
    <w:lvl w:ilvl="0" w:tplc="9A8A24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C4566E9"/>
    <w:multiLevelType w:val="hybridMultilevel"/>
    <w:tmpl w:val="FA567D4A"/>
    <w:lvl w:ilvl="0" w:tplc="C2C203C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7D204BF"/>
    <w:multiLevelType w:val="hybridMultilevel"/>
    <w:tmpl w:val="711232D6"/>
    <w:lvl w:ilvl="0" w:tplc="1C9CD63C">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
    <w:nsid w:val="183A1500"/>
    <w:multiLevelType w:val="hybridMultilevel"/>
    <w:tmpl w:val="F5D0F13E"/>
    <w:lvl w:ilvl="0" w:tplc="A7D66D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9D53314"/>
    <w:multiLevelType w:val="hybridMultilevel"/>
    <w:tmpl w:val="FE1876EE"/>
    <w:lvl w:ilvl="0" w:tplc="D8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C290EB5"/>
    <w:multiLevelType w:val="hybridMultilevel"/>
    <w:tmpl w:val="C9EAA812"/>
    <w:lvl w:ilvl="0" w:tplc="E4FEA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E24114"/>
    <w:multiLevelType w:val="hybridMultilevel"/>
    <w:tmpl w:val="DA0A414E"/>
    <w:lvl w:ilvl="0" w:tplc="9CAE5E7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1DBC75F3"/>
    <w:multiLevelType w:val="hybridMultilevel"/>
    <w:tmpl w:val="BB60FDCC"/>
    <w:lvl w:ilvl="0" w:tplc="E6226554">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
    <w:nsid w:val="1E107F52"/>
    <w:multiLevelType w:val="hybridMultilevel"/>
    <w:tmpl w:val="C19C2514"/>
    <w:lvl w:ilvl="0" w:tplc="11067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E27E0A"/>
    <w:multiLevelType w:val="hybridMultilevel"/>
    <w:tmpl w:val="1FC2A98A"/>
    <w:lvl w:ilvl="0" w:tplc="E4FEA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AB168B"/>
    <w:multiLevelType w:val="hybridMultilevel"/>
    <w:tmpl w:val="D2CC5F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D33E95"/>
    <w:multiLevelType w:val="hybridMultilevel"/>
    <w:tmpl w:val="555E5BE2"/>
    <w:lvl w:ilvl="0" w:tplc="E4FE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2B940D86"/>
    <w:multiLevelType w:val="hybridMultilevel"/>
    <w:tmpl w:val="F1E477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BA92C4F"/>
    <w:multiLevelType w:val="hybridMultilevel"/>
    <w:tmpl w:val="B9185326"/>
    <w:lvl w:ilvl="0" w:tplc="96F001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111422"/>
    <w:multiLevelType w:val="hybridMultilevel"/>
    <w:tmpl w:val="B7A242F4"/>
    <w:lvl w:ilvl="0" w:tplc="D90C4A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A7722D"/>
    <w:multiLevelType w:val="hybridMultilevel"/>
    <w:tmpl w:val="BCA2088E"/>
    <w:lvl w:ilvl="0" w:tplc="373A2916">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
    <w:nsid w:val="3F5C750A"/>
    <w:multiLevelType w:val="hybridMultilevel"/>
    <w:tmpl w:val="327C0B52"/>
    <w:lvl w:ilvl="0" w:tplc="CB3EA25C">
      <w:start w:val="1"/>
      <w:numFmt w:val="decimal"/>
      <w:lvlText w:val="%1."/>
      <w:lvlJc w:val="left"/>
      <w:pPr>
        <w:ind w:left="385" w:hanging="360"/>
      </w:pPr>
      <w:rPr>
        <w:rFonts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18">
    <w:nsid w:val="405E0CB0"/>
    <w:multiLevelType w:val="hybridMultilevel"/>
    <w:tmpl w:val="D49E6B8C"/>
    <w:lvl w:ilvl="0" w:tplc="8CF6370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1FC217A"/>
    <w:multiLevelType w:val="hybridMultilevel"/>
    <w:tmpl w:val="636A41E0"/>
    <w:lvl w:ilvl="0" w:tplc="F72033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BE25FA0"/>
    <w:multiLevelType w:val="hybridMultilevel"/>
    <w:tmpl w:val="1FC2A98A"/>
    <w:lvl w:ilvl="0" w:tplc="E4FEA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4F757F0"/>
    <w:multiLevelType w:val="hybridMultilevel"/>
    <w:tmpl w:val="B72207EE"/>
    <w:lvl w:ilvl="0" w:tplc="E132F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7E70C2"/>
    <w:multiLevelType w:val="hybridMultilevel"/>
    <w:tmpl w:val="17D80960"/>
    <w:lvl w:ilvl="0" w:tplc="7BCEEA9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nsid w:val="56CD3E7C"/>
    <w:multiLevelType w:val="hybridMultilevel"/>
    <w:tmpl w:val="C0529D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881161D"/>
    <w:multiLevelType w:val="hybridMultilevel"/>
    <w:tmpl w:val="3976EE70"/>
    <w:lvl w:ilvl="0" w:tplc="D5BC14B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59E44D81"/>
    <w:multiLevelType w:val="hybridMultilevel"/>
    <w:tmpl w:val="2034E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A7A42A6"/>
    <w:multiLevelType w:val="hybridMultilevel"/>
    <w:tmpl w:val="6344B5D6"/>
    <w:lvl w:ilvl="0" w:tplc="1B3640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1303928"/>
    <w:multiLevelType w:val="hybridMultilevel"/>
    <w:tmpl w:val="FC168FEC"/>
    <w:lvl w:ilvl="0" w:tplc="C4A6BC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22749BE"/>
    <w:multiLevelType w:val="hybridMultilevel"/>
    <w:tmpl w:val="792042A2"/>
    <w:lvl w:ilvl="0" w:tplc="3F3A02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62785415"/>
    <w:multiLevelType w:val="hybridMultilevel"/>
    <w:tmpl w:val="02E0BCE8"/>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3D701FC"/>
    <w:multiLevelType w:val="hybridMultilevel"/>
    <w:tmpl w:val="31BA3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FE382F"/>
    <w:multiLevelType w:val="hybridMultilevel"/>
    <w:tmpl w:val="E7B257B8"/>
    <w:lvl w:ilvl="0" w:tplc="1FB82EE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2">
    <w:nsid w:val="698F706F"/>
    <w:multiLevelType w:val="hybridMultilevel"/>
    <w:tmpl w:val="08A4C6D0"/>
    <w:lvl w:ilvl="0" w:tplc="366E77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6CBE795B"/>
    <w:multiLevelType w:val="hybridMultilevel"/>
    <w:tmpl w:val="8662CCE2"/>
    <w:lvl w:ilvl="0" w:tplc="CA50E1F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4">
    <w:nsid w:val="73986A97"/>
    <w:multiLevelType w:val="hybridMultilevel"/>
    <w:tmpl w:val="D9786E92"/>
    <w:lvl w:ilvl="0" w:tplc="610A4AE0">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5">
    <w:nsid w:val="768C32C7"/>
    <w:multiLevelType w:val="hybridMultilevel"/>
    <w:tmpl w:val="D21886E6"/>
    <w:lvl w:ilvl="0" w:tplc="30BAB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6A85C7E"/>
    <w:multiLevelType w:val="hybridMultilevel"/>
    <w:tmpl w:val="6C822FB2"/>
    <w:lvl w:ilvl="0" w:tplc="D0CCB1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8970695"/>
    <w:multiLevelType w:val="hybridMultilevel"/>
    <w:tmpl w:val="9E7A243C"/>
    <w:lvl w:ilvl="0" w:tplc="14847F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8E82584"/>
    <w:multiLevelType w:val="hybridMultilevel"/>
    <w:tmpl w:val="4FFE341E"/>
    <w:lvl w:ilvl="0" w:tplc="815E6F32">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9">
    <w:nsid w:val="7C0D5484"/>
    <w:multiLevelType w:val="hybridMultilevel"/>
    <w:tmpl w:val="979012EE"/>
    <w:lvl w:ilvl="0" w:tplc="F264B148">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30"/>
  </w:num>
  <w:num w:numId="2">
    <w:abstractNumId w:val="13"/>
  </w:num>
  <w:num w:numId="3">
    <w:abstractNumId w:val="11"/>
  </w:num>
  <w:num w:numId="4">
    <w:abstractNumId w:val="10"/>
  </w:num>
  <w:num w:numId="5">
    <w:abstractNumId w:val="32"/>
  </w:num>
  <w:num w:numId="6">
    <w:abstractNumId w:val="21"/>
  </w:num>
  <w:num w:numId="7">
    <w:abstractNumId w:val="19"/>
  </w:num>
  <w:num w:numId="8">
    <w:abstractNumId w:val="37"/>
  </w:num>
  <w:num w:numId="9">
    <w:abstractNumId w:val="9"/>
  </w:num>
  <w:num w:numId="10">
    <w:abstractNumId w:val="0"/>
  </w:num>
  <w:num w:numId="11">
    <w:abstractNumId w:val="4"/>
  </w:num>
  <w:num w:numId="12">
    <w:abstractNumId w:val="36"/>
  </w:num>
  <w:num w:numId="13">
    <w:abstractNumId w:val="18"/>
  </w:num>
  <w:num w:numId="14">
    <w:abstractNumId w:val="26"/>
  </w:num>
  <w:num w:numId="15">
    <w:abstractNumId w:val="15"/>
  </w:num>
  <w:num w:numId="16">
    <w:abstractNumId w:val="5"/>
  </w:num>
  <w:num w:numId="17">
    <w:abstractNumId w:val="14"/>
  </w:num>
  <w:num w:numId="18">
    <w:abstractNumId w:val="22"/>
  </w:num>
  <w:num w:numId="19">
    <w:abstractNumId w:val="38"/>
  </w:num>
  <w:num w:numId="20">
    <w:abstractNumId w:val="8"/>
  </w:num>
  <w:num w:numId="21">
    <w:abstractNumId w:val="35"/>
  </w:num>
  <w:num w:numId="22">
    <w:abstractNumId w:val="27"/>
  </w:num>
  <w:num w:numId="23">
    <w:abstractNumId w:val="1"/>
  </w:num>
  <w:num w:numId="24">
    <w:abstractNumId w:val="39"/>
  </w:num>
  <w:num w:numId="25">
    <w:abstractNumId w:val="16"/>
  </w:num>
  <w:num w:numId="26">
    <w:abstractNumId w:val="31"/>
  </w:num>
  <w:num w:numId="27">
    <w:abstractNumId w:val="33"/>
  </w:num>
  <w:num w:numId="28">
    <w:abstractNumId w:val="3"/>
  </w:num>
  <w:num w:numId="29">
    <w:abstractNumId w:val="24"/>
  </w:num>
  <w:num w:numId="30">
    <w:abstractNumId w:val="34"/>
  </w:num>
  <w:num w:numId="31">
    <w:abstractNumId w:val="7"/>
  </w:num>
  <w:num w:numId="32">
    <w:abstractNumId w:val="6"/>
  </w:num>
  <w:num w:numId="33">
    <w:abstractNumId w:val="20"/>
  </w:num>
  <w:num w:numId="34">
    <w:abstractNumId w:val="2"/>
  </w:num>
  <w:num w:numId="35">
    <w:abstractNumId w:val="12"/>
  </w:num>
  <w:num w:numId="36">
    <w:abstractNumId w:val="28"/>
  </w:num>
  <w:num w:numId="37">
    <w:abstractNumId w:val="29"/>
  </w:num>
  <w:num w:numId="38">
    <w:abstractNumId w:val="17"/>
  </w:num>
  <w:num w:numId="39">
    <w:abstractNumId w:val="25"/>
  </w:num>
  <w:num w:numId="40">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CD4342"/>
    <w:rsid w:val="00000724"/>
    <w:rsid w:val="00020EC0"/>
    <w:rsid w:val="00022519"/>
    <w:rsid w:val="00024391"/>
    <w:rsid w:val="000476FC"/>
    <w:rsid w:val="0006267B"/>
    <w:rsid w:val="000946E1"/>
    <w:rsid w:val="00096439"/>
    <w:rsid w:val="000A2606"/>
    <w:rsid w:val="000A2DD0"/>
    <w:rsid w:val="000A4162"/>
    <w:rsid w:val="000B6BAB"/>
    <w:rsid w:val="000C760D"/>
    <w:rsid w:val="000E1B29"/>
    <w:rsid w:val="000F34E4"/>
    <w:rsid w:val="00123E44"/>
    <w:rsid w:val="00136B82"/>
    <w:rsid w:val="0014504D"/>
    <w:rsid w:val="00145176"/>
    <w:rsid w:val="00177C23"/>
    <w:rsid w:val="001957FA"/>
    <w:rsid w:val="001B225C"/>
    <w:rsid w:val="001D3710"/>
    <w:rsid w:val="001F3C55"/>
    <w:rsid w:val="00210D98"/>
    <w:rsid w:val="002255F9"/>
    <w:rsid w:val="0024096D"/>
    <w:rsid w:val="00270496"/>
    <w:rsid w:val="00271574"/>
    <w:rsid w:val="002A11C5"/>
    <w:rsid w:val="002A3B67"/>
    <w:rsid w:val="002A5B74"/>
    <w:rsid w:val="002C6015"/>
    <w:rsid w:val="002D427E"/>
    <w:rsid w:val="002E0776"/>
    <w:rsid w:val="002E2BDD"/>
    <w:rsid w:val="00311863"/>
    <w:rsid w:val="0031237E"/>
    <w:rsid w:val="003231B3"/>
    <w:rsid w:val="003269E3"/>
    <w:rsid w:val="00326EE6"/>
    <w:rsid w:val="003321B4"/>
    <w:rsid w:val="0033307A"/>
    <w:rsid w:val="003571B1"/>
    <w:rsid w:val="00363376"/>
    <w:rsid w:val="00365096"/>
    <w:rsid w:val="00385EC7"/>
    <w:rsid w:val="0039358A"/>
    <w:rsid w:val="00394349"/>
    <w:rsid w:val="003A385E"/>
    <w:rsid w:val="003B4118"/>
    <w:rsid w:val="003E4D58"/>
    <w:rsid w:val="004022FB"/>
    <w:rsid w:val="00426982"/>
    <w:rsid w:val="00441599"/>
    <w:rsid w:val="004474AF"/>
    <w:rsid w:val="0045427C"/>
    <w:rsid w:val="00462340"/>
    <w:rsid w:val="00474DB7"/>
    <w:rsid w:val="00476794"/>
    <w:rsid w:val="004A37F1"/>
    <w:rsid w:val="004A5BAB"/>
    <w:rsid w:val="004C196E"/>
    <w:rsid w:val="004E142D"/>
    <w:rsid w:val="005075C9"/>
    <w:rsid w:val="005154F8"/>
    <w:rsid w:val="005204C4"/>
    <w:rsid w:val="00520580"/>
    <w:rsid w:val="00521503"/>
    <w:rsid w:val="00526B82"/>
    <w:rsid w:val="00532A48"/>
    <w:rsid w:val="0054081C"/>
    <w:rsid w:val="005502B2"/>
    <w:rsid w:val="00554AD8"/>
    <w:rsid w:val="00557355"/>
    <w:rsid w:val="0056492F"/>
    <w:rsid w:val="00586AC8"/>
    <w:rsid w:val="005B29A5"/>
    <w:rsid w:val="005C3ADC"/>
    <w:rsid w:val="005F3787"/>
    <w:rsid w:val="006103E8"/>
    <w:rsid w:val="00614825"/>
    <w:rsid w:val="00620BE4"/>
    <w:rsid w:val="00631208"/>
    <w:rsid w:val="00631BB2"/>
    <w:rsid w:val="00640CD8"/>
    <w:rsid w:val="00654318"/>
    <w:rsid w:val="00656F87"/>
    <w:rsid w:val="00671023"/>
    <w:rsid w:val="00695048"/>
    <w:rsid w:val="006B08F8"/>
    <w:rsid w:val="006D5A85"/>
    <w:rsid w:val="006F7097"/>
    <w:rsid w:val="00710407"/>
    <w:rsid w:val="00730D48"/>
    <w:rsid w:val="00761FFE"/>
    <w:rsid w:val="00774EB7"/>
    <w:rsid w:val="007811DB"/>
    <w:rsid w:val="00792A6F"/>
    <w:rsid w:val="00796958"/>
    <w:rsid w:val="007C3515"/>
    <w:rsid w:val="007D534D"/>
    <w:rsid w:val="007E5E96"/>
    <w:rsid w:val="007E6AF5"/>
    <w:rsid w:val="007E7B2E"/>
    <w:rsid w:val="00804DBB"/>
    <w:rsid w:val="008126A9"/>
    <w:rsid w:val="00821DB1"/>
    <w:rsid w:val="00831610"/>
    <w:rsid w:val="0083209C"/>
    <w:rsid w:val="008568F9"/>
    <w:rsid w:val="00856FFC"/>
    <w:rsid w:val="00870ADE"/>
    <w:rsid w:val="008836EE"/>
    <w:rsid w:val="00895ADE"/>
    <w:rsid w:val="008C2296"/>
    <w:rsid w:val="008D3E8B"/>
    <w:rsid w:val="009032DB"/>
    <w:rsid w:val="0091167E"/>
    <w:rsid w:val="00945F79"/>
    <w:rsid w:val="00950247"/>
    <w:rsid w:val="009750D5"/>
    <w:rsid w:val="0098340E"/>
    <w:rsid w:val="009C602B"/>
    <w:rsid w:val="009D4423"/>
    <w:rsid w:val="009D5B68"/>
    <w:rsid w:val="009E4E3C"/>
    <w:rsid w:val="009E5AD6"/>
    <w:rsid w:val="009E69E0"/>
    <w:rsid w:val="009F1387"/>
    <w:rsid w:val="009F17A6"/>
    <w:rsid w:val="00A01A10"/>
    <w:rsid w:val="00A15042"/>
    <w:rsid w:val="00A50B04"/>
    <w:rsid w:val="00A6374A"/>
    <w:rsid w:val="00A71F5B"/>
    <w:rsid w:val="00A74297"/>
    <w:rsid w:val="00AB04F8"/>
    <w:rsid w:val="00AD757D"/>
    <w:rsid w:val="00AE7FAC"/>
    <w:rsid w:val="00AF22A4"/>
    <w:rsid w:val="00AF3342"/>
    <w:rsid w:val="00AF3D63"/>
    <w:rsid w:val="00B22C0B"/>
    <w:rsid w:val="00B3373B"/>
    <w:rsid w:val="00B56576"/>
    <w:rsid w:val="00B638DD"/>
    <w:rsid w:val="00BA62A8"/>
    <w:rsid w:val="00BE5A18"/>
    <w:rsid w:val="00BF2414"/>
    <w:rsid w:val="00C12D46"/>
    <w:rsid w:val="00C311C5"/>
    <w:rsid w:val="00C45105"/>
    <w:rsid w:val="00C61D47"/>
    <w:rsid w:val="00C66EB2"/>
    <w:rsid w:val="00C70E34"/>
    <w:rsid w:val="00C7142E"/>
    <w:rsid w:val="00C83AA7"/>
    <w:rsid w:val="00C8552C"/>
    <w:rsid w:val="00C96E37"/>
    <w:rsid w:val="00CA478C"/>
    <w:rsid w:val="00CB0096"/>
    <w:rsid w:val="00CB477D"/>
    <w:rsid w:val="00CB606B"/>
    <w:rsid w:val="00CD4342"/>
    <w:rsid w:val="00CE6D8B"/>
    <w:rsid w:val="00CF54FE"/>
    <w:rsid w:val="00CF5BBE"/>
    <w:rsid w:val="00D02D16"/>
    <w:rsid w:val="00D13EDB"/>
    <w:rsid w:val="00D244A4"/>
    <w:rsid w:val="00D40160"/>
    <w:rsid w:val="00D66AA7"/>
    <w:rsid w:val="00D67175"/>
    <w:rsid w:val="00D80875"/>
    <w:rsid w:val="00D877DC"/>
    <w:rsid w:val="00DB5C1C"/>
    <w:rsid w:val="00DB7193"/>
    <w:rsid w:val="00DF46F4"/>
    <w:rsid w:val="00E31687"/>
    <w:rsid w:val="00E34BB1"/>
    <w:rsid w:val="00E37105"/>
    <w:rsid w:val="00E37343"/>
    <w:rsid w:val="00E37CDD"/>
    <w:rsid w:val="00E5407A"/>
    <w:rsid w:val="00E57801"/>
    <w:rsid w:val="00E62DCF"/>
    <w:rsid w:val="00E83E34"/>
    <w:rsid w:val="00E91F47"/>
    <w:rsid w:val="00EB1BC0"/>
    <w:rsid w:val="00EB3E45"/>
    <w:rsid w:val="00EC5FCE"/>
    <w:rsid w:val="00ED4FE8"/>
    <w:rsid w:val="00F046AE"/>
    <w:rsid w:val="00F13260"/>
    <w:rsid w:val="00F42104"/>
    <w:rsid w:val="00F4418B"/>
    <w:rsid w:val="00F57CD2"/>
    <w:rsid w:val="00F6255C"/>
    <w:rsid w:val="00F76B77"/>
    <w:rsid w:val="00F87ABF"/>
    <w:rsid w:val="00F87EBE"/>
    <w:rsid w:val="00FA0441"/>
    <w:rsid w:val="00FA2F5E"/>
    <w:rsid w:val="00FB4C2B"/>
    <w:rsid w:val="00FD1BFE"/>
    <w:rsid w:val="00FE0F75"/>
    <w:rsid w:val="00FE559B"/>
    <w:rsid w:val="00FE5C00"/>
    <w:rsid w:val="00FF2D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A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4118"/>
    <w:pPr>
      <w:ind w:left="720"/>
      <w:contextualSpacing/>
    </w:pPr>
  </w:style>
  <w:style w:type="paragraph" w:styleId="BalloonText">
    <w:name w:val="Balloon Text"/>
    <w:basedOn w:val="Normal"/>
    <w:link w:val="BalloonTextChar"/>
    <w:uiPriority w:val="99"/>
    <w:semiHidden/>
    <w:unhideWhenUsed/>
    <w:rsid w:val="004022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2FB"/>
    <w:rPr>
      <w:rFonts w:ascii="Tahoma" w:hAnsi="Tahoma" w:cs="Tahoma"/>
      <w:sz w:val="16"/>
      <w:szCs w:val="16"/>
    </w:rPr>
  </w:style>
  <w:style w:type="table" w:styleId="TableGrid">
    <w:name w:val="Table Grid"/>
    <w:basedOn w:val="TableNormal"/>
    <w:uiPriority w:val="59"/>
    <w:rsid w:val="002A5B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3844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5A21F-4D79-4DFB-BA09-FC9CFA5B2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6351</TotalTime>
  <Pages>13</Pages>
  <Words>3486</Words>
  <Characters>19871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ASUS-PC</cp:lastModifiedBy>
  <cp:revision>140</cp:revision>
  <cp:lastPrinted>2014-09-12T04:41:00Z</cp:lastPrinted>
  <dcterms:created xsi:type="dcterms:W3CDTF">2014-07-15T02:19:00Z</dcterms:created>
  <dcterms:modified xsi:type="dcterms:W3CDTF">2015-05-09T15:38:00Z</dcterms:modified>
</cp:coreProperties>
</file>